
<file path=[Content_Types].xml><?xml version="1.0" encoding="utf-8"?>
<Types xmlns="http://schemas.openxmlformats.org/package/2006/content-types">
  <Default ContentType="application/xml" Extension="xml"/>
  <Default ContentType="application/vnd.openxmlformats-officedocument.obfuscatedFont" Extension="odttf"/>
  <Default ContentType="image/x-emf" Extension="emf"/>
  <Default ContentType="application/vnd.openxmlformats-officedocument.wordprocessingml.document" Extension="docx"/>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611" w:tblpY="0"/>
        <w:tblW w:w="226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3"/>
        <w:tblGridChange w:id="0">
          <w:tblGrid>
            <w:gridCol w:w="2263"/>
          </w:tblGrid>
        </w:tblGridChange>
      </w:tblGrid>
      <w:tr>
        <w:trPr>
          <w:cantSplit w:val="0"/>
          <w:trHeight w:val="1976" w:hRule="atLeast"/>
          <w:tblHeader w:val="0"/>
        </w:trPr>
        <w:tc>
          <w:tcPr>
            <w:shd w:fill="c5e0b3" w:val="clear"/>
            <w:vAlign w:val="center"/>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QARDAN</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HASANA</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LOGO</w:t>
            </w:r>
          </w:p>
        </w:tc>
      </w:tr>
    </w:tbl>
    <w:p w:rsidR="00000000" w:rsidDel="00000000" w:rsidP="00000000" w:rsidRDefault="00000000" w:rsidRPr="00000000" w14:paraId="00000005">
      <w:pPr>
        <w:spacing w:line="276" w:lineRule="auto"/>
        <w:rPr>
          <w:rFonts w:ascii="Book Antiqua" w:cs="Book Antiqua" w:eastAsia="Book Antiqua" w:hAnsi="Book Antiqua"/>
          <w:b w:val="1"/>
          <w:bCs w:val="1"/>
          <w:sz w:val="28"/>
          <w:szCs w:val="28"/>
        </w:rPr>
      </w:pPr>
      <w:r w:rsidDel="00000000" w:rsidR="00000000" w:rsidRPr="00000000">
        <w:rPr>
          <w:rFonts w:ascii="Book Antiqua" w:cs="Book Antiqua" w:eastAsia="Book Antiqua" w:hAnsi="Book Antiqua"/>
          <w:b w:val="1"/>
          <w:bCs w:val="1"/>
          <w:sz w:val="28"/>
          <w:szCs w:val="28"/>
          <w:rtl w:val="0"/>
        </w:rPr>
        <w:t xml:space="preserve">  </w:t>
      </w:r>
    </w:p>
    <w:p w:rsidR="00000000" w:rsidDel="00000000" w:rsidP="00000000" w:rsidRDefault="00000000" w:rsidRPr="00000000" w14:paraId="00000006">
      <w:pPr>
        <w:spacing w:line="276" w:lineRule="auto"/>
        <w:rPr>
          <w:rFonts w:ascii="Book Antiqua" w:cs="Book Antiqua" w:eastAsia="Book Antiqua" w:hAnsi="Book Antiqua"/>
          <w:b w:val="1"/>
          <w:bCs w:val="1"/>
          <w:sz w:val="28"/>
          <w:szCs w:val="28"/>
          <w:u w:val="single"/>
        </w:rPr>
      </w:pPr>
      <w:r w:rsidDel="00000000" w:rsidR="00000000" w:rsidRPr="00000000">
        <w:rPr>
          <w:rFonts w:ascii="Book Antiqua" w:cs="Book Antiqua" w:eastAsia="Book Antiqua" w:hAnsi="Book Antiqua"/>
          <w:b w:val="1"/>
          <w:bCs w:val="1"/>
          <w:sz w:val="28"/>
          <w:szCs w:val="28"/>
          <w:rtl w:val="0"/>
        </w:rPr>
        <w:t xml:space="preserve">                       </w:t>
      </w:r>
      <w:r w:rsidDel="00000000" w:rsidR="00000000" w:rsidRPr="00000000">
        <w:rPr>
          <w:rFonts w:ascii="Book Antiqua" w:cs="Book Antiqua" w:eastAsia="Book Antiqua" w:hAnsi="Book Antiqua"/>
          <w:b w:val="1"/>
          <w:bCs w:val="1"/>
          <w:sz w:val="28"/>
          <w:szCs w:val="28"/>
          <w:u w:val="single"/>
          <w:rtl w:val="0"/>
        </w:rPr>
        <w:t xml:space="preserve">Name of Scheme / Trust </w:t>
      </w:r>
    </w:p>
    <w:p w:rsidR="00000000" w:rsidDel="00000000" w:rsidP="00000000" w:rsidRDefault="00000000" w:rsidRPr="00000000" w14:paraId="00000007">
      <w:pPr>
        <w:spacing w:line="276" w:lineRule="auto"/>
        <w:rPr>
          <w:rFonts w:ascii="Book Antiqua" w:cs="Book Antiqua" w:eastAsia="Book Antiqua" w:hAnsi="Book Antiqua"/>
          <w:b w:val="1"/>
          <w:bCs w:val="1"/>
          <w:sz w:val="28"/>
          <w:szCs w:val="28"/>
          <w:u w:val="single"/>
        </w:rPr>
      </w:pPr>
      <w:r w:rsidDel="00000000" w:rsidR="00000000" w:rsidRPr="00000000">
        <w:rPr>
          <w:rtl w:val="0"/>
        </w:rPr>
      </w:r>
    </w:p>
    <w:p w:rsidR="00000000" w:rsidDel="00000000" w:rsidP="00000000" w:rsidRDefault="00000000" w:rsidRPr="00000000" w14:paraId="00000008">
      <w:pPr>
        <w:spacing w:line="276" w:lineRule="auto"/>
        <w:rPr>
          <w:rFonts w:ascii="Book Antiqua" w:cs="Book Antiqua" w:eastAsia="Book Antiqua" w:hAnsi="Book Antiqua"/>
          <w:b w:val="1"/>
          <w:bCs w:val="1"/>
          <w:sz w:val="28"/>
          <w:szCs w:val="28"/>
        </w:rPr>
      </w:pPr>
      <w:r w:rsidDel="00000000" w:rsidR="00000000" w:rsidRPr="00000000">
        <w:rPr>
          <w:rtl w:val="0"/>
        </w:rPr>
      </w:r>
    </w:p>
    <w:p w:rsidR="00000000" w:rsidDel="00000000" w:rsidP="00000000" w:rsidRDefault="00000000" w:rsidRPr="00000000" w14:paraId="00000009">
      <w:pPr>
        <w:spacing w:line="276" w:lineRule="auto"/>
        <w:rPr>
          <w:b w:val="1"/>
          <w:bCs w:val="1"/>
          <w:color w:val="2f5496"/>
          <w:highlight w:val="lightGray"/>
        </w:rPr>
      </w:pPr>
      <w:r w:rsidDel="00000000" w:rsidR="00000000" w:rsidRPr="00000000">
        <w:rPr>
          <w:b w:val="1"/>
          <w:bCs w:val="1"/>
          <w:color w:val="2f5496"/>
          <w:highlight w:val="lightGray"/>
          <w:rtl w:val="0"/>
        </w:rPr>
        <w:t xml:space="preserve">Qardan Hasana Committee: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Core committee: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Consists of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4</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designations appointed by Alvazaratus Saifiyah.                                                         </w:t>
      </w:r>
    </w:p>
    <w:p w:rsidR="00000000" w:rsidDel="00000000" w:rsidP="00000000" w:rsidRDefault="00000000" w:rsidRPr="00000000" w14:paraId="0000000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Chairman</w:t>
      </w:r>
    </w:p>
    <w:p w:rsidR="00000000" w:rsidDel="00000000" w:rsidP="00000000" w:rsidRDefault="00000000" w:rsidRPr="00000000" w14:paraId="0000000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Secretary</w:t>
      </w:r>
    </w:p>
    <w:p w:rsidR="00000000" w:rsidDel="00000000" w:rsidP="00000000" w:rsidRDefault="00000000" w:rsidRPr="00000000" w14:paraId="0000000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144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Treasurer</w:t>
      </w:r>
    </w:p>
    <w:p w:rsidR="00000000" w:rsidDel="00000000" w:rsidP="00000000" w:rsidRDefault="00000000" w:rsidRPr="00000000" w14:paraId="0000000E">
      <w:pPr>
        <w:spacing w:line="276" w:lineRule="auto"/>
        <w:rPr/>
      </w:pPr>
      <w:r w:rsidDel="00000000" w:rsidR="00000000" w:rsidRPr="00000000">
        <w:rPr>
          <w:rtl w:val="0"/>
        </w:rPr>
        <w:t xml:space="preserve">Main responsibility of this committee is as follow-</w:t>
      </w:r>
    </w:p>
    <w:p w:rsidR="00000000" w:rsidDel="00000000" w:rsidP="00000000" w:rsidRDefault="00000000" w:rsidRPr="00000000" w14:paraId="0000000F">
      <w:pPr>
        <w:spacing w:line="276" w:lineRule="auto"/>
        <w:rPr/>
      </w:pPr>
      <w:r w:rsidDel="00000000" w:rsidR="00000000" w:rsidRPr="00000000">
        <w:rPr>
          <w:rtl w:val="0"/>
        </w:rPr>
        <w:t xml:space="preserve">Collection of Qardan Hasana</w:t>
      </w:r>
    </w:p>
    <w:p w:rsidR="00000000" w:rsidDel="00000000" w:rsidP="00000000" w:rsidRDefault="00000000" w:rsidRPr="00000000" w14:paraId="00000010">
      <w:pPr>
        <w:spacing w:line="276" w:lineRule="auto"/>
        <w:rPr/>
      </w:pPr>
      <w:r w:rsidDel="00000000" w:rsidR="00000000" w:rsidRPr="00000000">
        <w:rPr>
          <w:rtl w:val="0"/>
        </w:rPr>
        <w:t xml:space="preserve">Disbursement of Qardan Hasana</w:t>
      </w:r>
    </w:p>
    <w:p w:rsidR="00000000" w:rsidDel="00000000" w:rsidP="00000000" w:rsidRDefault="00000000" w:rsidRPr="00000000" w14:paraId="00000011">
      <w:pPr>
        <w:spacing w:line="276" w:lineRule="auto"/>
        <w:rPr/>
      </w:pPr>
      <w:r w:rsidDel="00000000" w:rsidR="00000000" w:rsidRPr="00000000">
        <w:rPr>
          <w:rtl w:val="0"/>
        </w:rPr>
        <w:t xml:space="preserve">General Administration</w:t>
      </w:r>
    </w:p>
    <w:p w:rsidR="00000000" w:rsidDel="00000000" w:rsidP="00000000" w:rsidRDefault="00000000" w:rsidRPr="00000000" w14:paraId="00000012">
      <w:pPr>
        <w:spacing w:line="276" w:lineRule="auto"/>
        <w:rPr>
          <w:i w:val="1"/>
          <w:iCs w:val="1"/>
        </w:rPr>
      </w:pPr>
      <w:r w:rsidDel="00000000" w:rsidR="00000000" w:rsidRPr="00000000">
        <w:rPr>
          <w:i w:val="1"/>
          <w:iCs w:val="1"/>
          <w:highlight w:val="yellow"/>
          <w:rtl w:val="0"/>
        </w:rPr>
        <w:t xml:space="preserve">Mauze to list the current structure followed and roles and responsibilities</w:t>
      </w:r>
      <w:r w:rsidDel="00000000" w:rsidR="00000000" w:rsidRPr="00000000">
        <w:rPr>
          <w:rtl w:val="0"/>
        </w:rPr>
      </w:r>
    </w:p>
    <w:p w:rsidR="00000000" w:rsidDel="00000000" w:rsidP="00000000" w:rsidRDefault="00000000" w:rsidRPr="00000000" w14:paraId="00000013">
      <w:pPr>
        <w:spacing w:line="276" w:lineRule="auto"/>
        <w:rPr/>
      </w:pPr>
      <w:r w:rsidDel="00000000" w:rsidR="00000000" w:rsidRPr="00000000">
        <w:rPr>
          <w:rtl w:val="0"/>
        </w:rPr>
      </w:r>
    </w:p>
    <w:p w:rsidR="00000000" w:rsidDel="00000000" w:rsidP="00000000" w:rsidRDefault="00000000" w:rsidRPr="00000000" w14:paraId="00000014">
      <w:pPr>
        <w:spacing w:line="276" w:lineRule="auto"/>
        <w:rPr>
          <w:b w:val="1"/>
          <w:bCs w:val="1"/>
        </w:rPr>
      </w:pPr>
      <w:r w:rsidDel="00000000" w:rsidR="00000000" w:rsidRPr="00000000">
        <w:rPr>
          <w:b w:val="1"/>
          <w:bCs w:val="1"/>
          <w:rtl w:val="0"/>
        </w:rPr>
        <w:t xml:space="preserve">Counselling committee:</w:t>
      </w:r>
    </w:p>
    <w:p w:rsidR="00000000" w:rsidDel="00000000" w:rsidP="00000000" w:rsidRDefault="00000000" w:rsidRPr="00000000" w14:paraId="00000015">
      <w:pPr>
        <w:spacing w:line="276" w:lineRule="auto"/>
        <w:rPr/>
      </w:pPr>
      <w:r w:rsidDel="00000000" w:rsidR="00000000" w:rsidRPr="00000000">
        <w:rPr>
          <w:rtl w:val="0"/>
        </w:rPr>
        <w:t xml:space="preserve">The Core Committee is encouraged to set-up a Counselling Sub-Committee that will comprise of professionals who can guide and support the beneficiaries of the Qardan Hasana Scheme.</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spacing w:line="276" w:lineRule="auto"/>
        <w:rPr>
          <w:b w:val="1"/>
          <w:bCs w:val="1"/>
        </w:rPr>
      </w:pPr>
      <w:r w:rsidDel="00000000" w:rsidR="00000000" w:rsidRPr="00000000">
        <w:rPr>
          <w:b w:val="1"/>
          <w:bCs w:val="1"/>
          <w:rtl w:val="0"/>
        </w:rPr>
        <w:t xml:space="preserve">Muminaat Committee:</w:t>
      </w:r>
    </w:p>
    <w:p w:rsidR="00000000" w:rsidDel="00000000" w:rsidP="00000000" w:rsidRDefault="00000000" w:rsidRPr="00000000" w14:paraId="00000018">
      <w:pPr>
        <w:spacing w:line="276" w:lineRule="auto"/>
        <w:rPr/>
      </w:pPr>
      <w:r w:rsidDel="00000000" w:rsidR="00000000" w:rsidRPr="00000000">
        <w:rPr>
          <w:rtl w:val="0"/>
        </w:rPr>
        <w:t xml:space="preserve">The Core Committee is encouraged to set-up a Muminaat Committee that may be a combination of the Core Qardan Hasana Committee and the Counselling subcommittee.</w:t>
      </w:r>
    </w:p>
    <w:p w:rsidR="00000000" w:rsidDel="00000000" w:rsidP="00000000" w:rsidRDefault="00000000" w:rsidRPr="00000000" w14:paraId="00000019">
      <w:pPr>
        <w:jc w:val="both"/>
        <w:rPr>
          <w:sz w:val="18"/>
          <w:szCs w:val="18"/>
        </w:rPr>
      </w:pPr>
      <w:r w:rsidDel="00000000" w:rsidR="00000000" w:rsidRPr="00000000">
        <w:rPr>
          <w:rtl w:val="0"/>
        </w:rPr>
      </w:r>
    </w:p>
    <w:p w:rsidR="00000000" w:rsidDel="00000000" w:rsidP="00000000" w:rsidRDefault="00000000" w:rsidRPr="00000000" w14:paraId="0000001A">
      <w:pPr>
        <w:spacing w:line="276" w:lineRule="auto"/>
        <w:rPr>
          <w:b w:val="1"/>
          <w:bCs w:val="1"/>
          <w:color w:val="2f5496"/>
        </w:rPr>
      </w:pPr>
      <w:r w:rsidDel="00000000" w:rsidR="00000000" w:rsidRPr="00000000">
        <w:rPr>
          <w:b w:val="1"/>
          <w:bCs w:val="1"/>
          <w:color w:val="2f5496"/>
          <w:highlight w:val="lightGray"/>
          <w:rtl w:val="0"/>
        </w:rPr>
        <w:t xml:space="preserve">Section (i) A- Qardan Hasana Schemes and its guidelines:</w:t>
      </w:r>
      <w:r w:rsidDel="00000000" w:rsidR="00000000" w:rsidRPr="00000000">
        <w:rPr>
          <w:rtl w:val="0"/>
        </w:rPr>
      </w:r>
    </w:p>
    <w:p w:rsidR="00000000" w:rsidDel="00000000" w:rsidP="00000000" w:rsidRDefault="00000000" w:rsidRPr="00000000" w14:paraId="0000001B">
      <w:pPr>
        <w:spacing w:line="276" w:lineRule="auto"/>
        <w:rPr/>
      </w:pPr>
      <w:r w:rsidDel="00000000" w:rsidR="00000000" w:rsidRPr="00000000">
        <w:rPr>
          <w:rtl w:val="0"/>
        </w:rPr>
        <w:t xml:space="preserve">Convey key message in relevant Masjid and Jamaat announcements, regular SMS circulation, and email alerts.</w:t>
      </w:r>
    </w:p>
    <w:p w:rsidR="00000000" w:rsidDel="00000000" w:rsidP="00000000" w:rsidRDefault="00000000" w:rsidRPr="00000000" w14:paraId="0000001C">
      <w:pPr>
        <w:jc w:val="both"/>
        <w:rPr>
          <w:b w:val="1"/>
          <w:bCs w:val="1"/>
          <w:color w:val="2f5496"/>
        </w:rPr>
      </w:pPr>
      <w:r w:rsidDel="00000000" w:rsidR="00000000" w:rsidRPr="00000000">
        <w:rPr>
          <w:b w:val="1"/>
          <w:bCs w:val="1"/>
          <w:color w:val="2f5496"/>
          <w:rtl w:val="0"/>
        </w:rPr>
        <w:t xml:space="preserve">Husain Scheme Collection and Return: </w:t>
      </w:r>
      <w:r w:rsidDel="00000000" w:rsidR="00000000" w:rsidRPr="00000000">
        <w:rPr>
          <w:b w:val="1"/>
          <w:bCs w:val="1"/>
          <w:color w:val="f4b083"/>
          <w:rtl w:val="0"/>
        </w:rPr>
        <w:t xml:space="preserve">(As it is)</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contributor contributes through online payment through portal or Cheque and updates/informs return date</w:t>
      </w:r>
    </w:p>
    <w:p w:rsidR="00000000" w:rsidDel="00000000" w:rsidP="00000000" w:rsidRDefault="00000000" w:rsidRPr="00000000" w14:paraId="0000001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 requesting return of contribution on due period send email to _____ Qardan Hasana Scheme / Trust on behalf of the participant, requesting for the return of his given amount.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0"/>
          <w:bCs w:val="0"/>
          <w:i w:val="0"/>
          <w:iCs w:val="0"/>
          <w:smallCaps w:val="0"/>
          <w:strike w:val="0"/>
          <w:color w:val="000000"/>
          <w:sz w:val="20"/>
          <w:szCs w:val="20"/>
          <w:highlight w:val="yellow"/>
          <w:u w:val="none"/>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Applicable to Mauze with More than Multiple Mohallas)</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Two (2) weeks prior to the end of the specified time period, the Husain Scheme contributors should be asked to confirm whether they require their Qardan Hasana amount to be returned as per schedule, or whether they intend to let it remain in the Fund for a further specified duration.</w:t>
      </w:r>
    </w:p>
    <w:p w:rsidR="00000000" w:rsidDel="00000000" w:rsidP="00000000" w:rsidRDefault="00000000" w:rsidRPr="00000000" w14:paraId="00000021">
      <w:pPr>
        <w:spacing w:after="200" w:line="276" w:lineRule="auto"/>
        <w:jc w:val="both"/>
        <w:rPr>
          <w:highlight w:val="yellow"/>
        </w:rPr>
      </w:pPr>
      <w:r w:rsidDel="00000000" w:rsidR="00000000" w:rsidRPr="00000000">
        <w:rPr>
          <w:b w:val="1"/>
          <w:bCs w:val="1"/>
          <w:color w:val="2f5496"/>
          <w:rtl w:val="0"/>
        </w:rPr>
        <w:t xml:space="preserve">Taher Scheme and Husain Scheme - Collection and administration: </w:t>
      </w:r>
      <w:r w:rsidDel="00000000" w:rsidR="00000000" w:rsidRPr="00000000">
        <w:rPr>
          <w:b w:val="1"/>
          <w:bCs w:val="1"/>
          <w:color w:val="f4b083"/>
          <w:rtl w:val="0"/>
        </w:rPr>
        <w:t xml:space="preserve">(As it is)</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Receipt to the contributor/participant in the name of _____ Qardan Hasana Scheme / Trust (receipt will be filled online). </w:t>
      </w:r>
    </w:p>
    <w:p w:rsidR="00000000" w:rsidDel="00000000" w:rsidP="00000000" w:rsidRDefault="00000000" w:rsidRPr="00000000" w14:paraId="0000002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Email the scanned copy of the signed receipt to _____ Qardan Hasana Scheme / Trust. (Applicable to Mauze with More than Multiple Mohallas)</w:t>
      </w:r>
    </w:p>
    <w:p w:rsidR="00000000" w:rsidDel="00000000" w:rsidP="00000000" w:rsidRDefault="00000000" w:rsidRPr="00000000" w14:paraId="0000002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Book Antiqua" w:cs="Book Antiqua" w:eastAsia="Book Antiqua" w:hAnsi="Book Antiqua"/>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Deposit the collected amount/cheque either in _____ Qardan Hasana Scheme / Trust’s office or in its bank account.</w:t>
      </w:r>
      <w:r w:rsidDel="00000000" w:rsidR="00000000" w:rsidRPr="00000000">
        <w:rPr>
          <w:rFonts w:ascii="Book Antiqua" w:cs="Book Antiqua" w:eastAsia="Book Antiqua" w:hAnsi="Book Antiqua"/>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(Applicable to Mauze with More than Multiple Mohallas)</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both"/>
        <w:rPr>
          <w:rFonts w:ascii="Book Antiqua" w:cs="Book Antiqua" w:eastAsia="Book Antiqua" w:hAnsi="Book Antiqu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spacing w:after="200" w:line="276" w:lineRule="auto"/>
        <w:jc w:val="both"/>
        <w:rPr>
          <w:rFonts w:ascii="Book Antiqua" w:cs="Book Antiqua" w:eastAsia="Book Antiqua" w:hAnsi="Book Antiqua"/>
          <w:highlight w:val="yellow"/>
        </w:rPr>
      </w:pPr>
      <w:r w:rsidDel="00000000" w:rsidR="00000000" w:rsidRPr="00000000">
        <w:rPr>
          <w:rtl w:val="0"/>
        </w:rPr>
      </w:r>
    </w:p>
    <w:p w:rsidR="00000000" w:rsidDel="00000000" w:rsidP="00000000" w:rsidRDefault="00000000" w:rsidRPr="00000000" w14:paraId="00000027">
      <w:pPr>
        <w:jc w:val="both"/>
        <w:rPr>
          <w:b w:val="1"/>
          <w:bCs w:val="1"/>
          <w:color w:val="2f5496"/>
        </w:rPr>
      </w:pPr>
      <w:r w:rsidDel="00000000" w:rsidR="00000000" w:rsidRPr="00000000">
        <w:rPr>
          <w:b w:val="1"/>
          <w:bCs w:val="1"/>
          <w:color w:val="2f5496"/>
          <w:rtl w:val="0"/>
        </w:rPr>
        <w:t xml:space="preserve">Mohammedi Scheme- Collection and administration: </w:t>
      </w:r>
      <w:r w:rsidDel="00000000" w:rsidR="00000000" w:rsidRPr="00000000">
        <w:rPr>
          <w:b w:val="1"/>
          <w:bCs w:val="1"/>
          <w:color w:val="f4b083"/>
          <w:rtl w:val="0"/>
        </w:rPr>
        <w:t xml:space="preserve">(As it is)</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Prepare Panchnama in the name of _____ Qardan Hasana Scheme / Trust                (Panchnama will be filled online) on the </w:t>
      </w:r>
      <w:r w:rsidDel="00000000" w:rsidR="00000000" w:rsidRPr="00000000">
        <w:rPr>
          <w:rFonts w:ascii="Calibri" w:cs="Calibri" w:eastAsia="Calibri" w:hAnsi="Calibri"/>
          <w:b w:val="1"/>
          <w:bCs w:val="1"/>
          <w:i w:val="0"/>
          <w:iCs w:val="0"/>
          <w:smallCaps w:val="0"/>
          <w:strike w:val="0"/>
          <w:color w:val="000000"/>
          <w:sz w:val="22"/>
          <w:szCs w:val="22"/>
          <w:highlight w:val="yellow"/>
          <w:u w:val="single"/>
          <w:vertAlign w:val="baseline"/>
          <w:rtl w:val="0"/>
        </w:rPr>
        <w:t xml:space="preserve">same day</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Deposit the collected amount either in _____ Qardan Hasana Scheme / Trust office or in its bank account within </w:t>
      </w:r>
      <w:r w:rsidDel="00000000" w:rsidR="00000000" w:rsidRPr="00000000">
        <w:rPr>
          <w:rFonts w:ascii="Calibri" w:cs="Calibri" w:eastAsia="Calibri" w:hAnsi="Calibri"/>
          <w:b w:val="1"/>
          <w:bCs w:val="1"/>
          <w:i w:val="0"/>
          <w:iCs w:val="0"/>
          <w:smallCaps w:val="0"/>
          <w:strike w:val="0"/>
          <w:color w:val="000000"/>
          <w:sz w:val="22"/>
          <w:szCs w:val="22"/>
          <w:highlight w:val="yellow"/>
          <w:u w:val="single"/>
          <w:vertAlign w:val="baseline"/>
          <w:rtl w:val="0"/>
        </w:rPr>
        <w:t xml:space="preserve">1-2 working days max</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Email the scanned copy of the signed Panchnama and the deposit slip to _____ Qardan Hasana Scheme / Trust. (Applicable to Mauze with More than Multiple Mohallas)</w:t>
      </w:r>
    </w:p>
    <w:p w:rsidR="00000000" w:rsidDel="00000000" w:rsidP="00000000" w:rsidRDefault="00000000" w:rsidRPr="00000000" w14:paraId="0000002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Send the original Panchnama to _____ Qardan Hasana Scheme / Trust on the </w:t>
      </w:r>
      <w:r w:rsidDel="00000000" w:rsidR="00000000" w:rsidRPr="00000000">
        <w:rPr>
          <w:rFonts w:ascii="Calibri" w:cs="Calibri" w:eastAsia="Calibri" w:hAnsi="Calibri"/>
          <w:b w:val="1"/>
          <w:bCs w:val="1"/>
          <w:i w:val="0"/>
          <w:iCs w:val="0"/>
          <w:smallCaps w:val="0"/>
          <w:strike w:val="0"/>
          <w:color w:val="000000"/>
          <w:sz w:val="22"/>
          <w:szCs w:val="22"/>
          <w:highlight w:val="yellow"/>
          <w:u w:val="single"/>
          <w:vertAlign w:val="baseline"/>
          <w:rtl w:val="0"/>
        </w:rPr>
        <w:t xml:space="preserve">same day and upload</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(Applicable to Mauze with More than Multiple Mohallas)</w:t>
      </w:r>
      <w:r w:rsidDel="00000000" w:rsidR="00000000" w:rsidRPr="00000000">
        <w:rPr>
          <w:rtl w:val="0"/>
        </w:rPr>
      </w:r>
    </w:p>
    <w:p w:rsidR="00000000" w:rsidDel="00000000" w:rsidP="00000000" w:rsidRDefault="00000000" w:rsidRPr="00000000" w14:paraId="0000002D">
      <w:pPr>
        <w:spacing w:after="200" w:line="276" w:lineRule="auto"/>
        <w:jc w:val="both"/>
        <w:rPr/>
      </w:pPr>
      <w:r w:rsidDel="00000000" w:rsidR="00000000" w:rsidRPr="00000000">
        <w:rPr>
          <w:rtl w:val="0"/>
        </w:rPr>
      </w:r>
    </w:p>
    <w:p w:rsidR="00000000" w:rsidDel="00000000" w:rsidP="00000000" w:rsidRDefault="00000000" w:rsidRPr="00000000" w14:paraId="0000002E">
      <w:pPr>
        <w:spacing w:after="200" w:line="276" w:lineRule="auto"/>
        <w:jc w:val="both"/>
        <w:rPr/>
      </w:pPr>
      <w:r w:rsidDel="00000000" w:rsidR="00000000" w:rsidRPr="00000000">
        <w:rPr>
          <w:rtl w:val="0"/>
        </w:rPr>
        <w:t xml:space="preserve">For further detailed guidelines, refer this document-</w:t>
      </w:r>
    </w:p>
    <w:p w:rsidR="00000000" w:rsidDel="00000000" w:rsidP="00000000" w:rsidRDefault="00000000" w:rsidRPr="00000000" w14:paraId="0000002F">
      <w:pPr>
        <w:spacing w:after="200" w:line="276" w:lineRule="auto"/>
        <w:jc w:val="both"/>
        <w:rPr/>
      </w:pPr>
      <w:bookmarkStart w:colFirst="0" w:colLast="0" w:name="_u7lpskew035p" w:id="0"/>
      <w:bookmarkEnd w:id="0"/>
      <w:r w:rsidDel="00000000" w:rsidR="00000000" w:rsidRPr="00000000">
        <w:rPr/>
        <w:pict>
          <v:shape id="_x0000_i1025" style="width:75pt;height:49pt" o:ole="" type="#_x0000_t75">
            <v:imagedata r:id="rId1" o:title=""/>
          </v:shape>
          <o:OLEObject DrawAspect="Icon" r:id="rId2" ObjectID="_1832160672" ProgID="Word.Document.12" ShapeID="_x0000_i1025" Type="Embed">
            <o:FieldCodes>\s</o:FieldCodes>
          </o:OLEObject>
        </w:pict>
      </w:r>
      <w:r w:rsidDel="00000000" w:rsidR="00000000" w:rsidRPr="00000000">
        <w:rPr>
          <w:rtl w:val="0"/>
        </w:rPr>
      </w:r>
    </w:p>
    <w:p w:rsidR="00000000" w:rsidDel="00000000" w:rsidP="00000000" w:rsidRDefault="00000000" w:rsidRPr="00000000" w14:paraId="00000030">
      <w:pPr>
        <w:spacing w:after="200" w:line="276" w:lineRule="auto"/>
        <w:jc w:val="both"/>
        <w:rPr/>
      </w:pPr>
      <w:r w:rsidDel="00000000" w:rsidR="00000000" w:rsidRPr="00000000">
        <w:rPr>
          <w:rtl w:val="0"/>
        </w:rPr>
      </w:r>
    </w:p>
    <w:p w:rsidR="00000000" w:rsidDel="00000000" w:rsidP="00000000" w:rsidRDefault="00000000" w:rsidRPr="00000000" w14:paraId="00000031">
      <w:pPr>
        <w:spacing w:after="200" w:line="276" w:lineRule="auto"/>
        <w:jc w:val="both"/>
        <w:rPr/>
      </w:pPr>
      <w:r w:rsidDel="00000000" w:rsidR="00000000" w:rsidRPr="00000000">
        <w:rPr>
          <w:rtl w:val="0"/>
        </w:rPr>
        <w:t xml:space="preserve">B) </w:t>
      </w:r>
      <w:r w:rsidDel="00000000" w:rsidR="00000000" w:rsidRPr="00000000">
        <w:rPr>
          <w:b w:val="1"/>
          <w:bCs w:val="1"/>
          <w:color w:val="2f5496"/>
          <w:rtl w:val="0"/>
        </w:rPr>
        <w:t xml:space="preserve">Fund Management System:</w:t>
      </w:r>
      <w:r w:rsidDel="00000000" w:rsidR="00000000" w:rsidRPr="00000000">
        <w:rPr>
          <w:rtl w:val="0"/>
        </w:rPr>
      </w:r>
    </w:p>
    <w:p w:rsidR="00000000" w:rsidDel="00000000" w:rsidP="00000000" w:rsidRDefault="00000000" w:rsidRPr="00000000" w14:paraId="00000032">
      <w:pPr>
        <w:spacing w:after="200" w:line="276" w:lineRule="auto"/>
        <w:jc w:val="both"/>
        <w:rPr/>
      </w:pPr>
      <w:r w:rsidDel="00000000" w:rsidR="00000000" w:rsidRPr="00000000">
        <w:rPr>
          <w:rtl w:val="0"/>
        </w:rPr>
        <w:t xml:space="preserve">- Cash flow statements should be prepared </w:t>
      </w:r>
      <w:r w:rsidDel="00000000" w:rsidR="00000000" w:rsidRPr="00000000">
        <w:rPr>
          <w:highlight w:val="yellow"/>
          <w:rtl w:val="0"/>
        </w:rPr>
        <w:t xml:space="preserve">on a monthly basis</w:t>
      </w:r>
      <w:r w:rsidDel="00000000" w:rsidR="00000000" w:rsidRPr="00000000">
        <w:rPr>
          <w:rtl w:val="0"/>
        </w:rPr>
        <w:t xml:space="preserve"> for regular consideration of the amount of Qardan Hasana committed and that which needs to be repaid to the Husain Scheme contributors.</w:t>
      </w:r>
    </w:p>
    <w:p w:rsidR="00000000" w:rsidDel="00000000" w:rsidP="00000000" w:rsidRDefault="00000000" w:rsidRPr="00000000" w14:paraId="00000033">
      <w:pPr>
        <w:spacing w:after="200" w:line="276" w:lineRule="auto"/>
        <w:jc w:val="both"/>
        <w:rPr/>
      </w:pPr>
      <w:r w:rsidDel="00000000" w:rsidR="00000000" w:rsidRPr="00000000">
        <w:rPr>
          <w:rtl w:val="0"/>
        </w:rPr>
        <w:t xml:space="preserve">- A maximum time period of seven </w:t>
      </w:r>
      <w:r w:rsidDel="00000000" w:rsidR="00000000" w:rsidRPr="00000000">
        <w:rPr>
          <w:highlight w:val="yellow"/>
          <w:rtl w:val="0"/>
        </w:rPr>
        <w:t xml:space="preserve">(7) working days</w:t>
      </w:r>
      <w:r w:rsidDel="00000000" w:rsidR="00000000" w:rsidRPr="00000000">
        <w:rPr>
          <w:rtl w:val="0"/>
        </w:rPr>
        <w:t xml:space="preserve"> for the return of Qardan Hasana should be communicated to the Mumin whereas the Committee members should strive to pay the amount within 24 hours.</w:t>
      </w:r>
    </w:p>
    <w:p w:rsidR="00000000" w:rsidDel="00000000" w:rsidP="00000000" w:rsidRDefault="00000000" w:rsidRPr="00000000" w14:paraId="00000034">
      <w:pPr>
        <w:spacing w:after="200" w:line="276" w:lineRule="auto"/>
        <w:jc w:val="both"/>
        <w:rPr/>
      </w:pPr>
      <w:r w:rsidDel="00000000" w:rsidR="00000000" w:rsidRPr="00000000">
        <w:rPr>
          <w:rtl w:val="0"/>
        </w:rPr>
        <w:t xml:space="preserve">- Keep 5-10% of the total amount collected under the Husain Scheme as a buffer.</w:t>
      </w:r>
    </w:p>
    <w:p w:rsidR="00000000" w:rsidDel="00000000" w:rsidP="00000000" w:rsidRDefault="00000000" w:rsidRPr="00000000" w14:paraId="00000035">
      <w:pPr>
        <w:spacing w:line="276" w:lineRule="auto"/>
        <w:rPr>
          <w:b w:val="1"/>
          <w:bCs w:val="1"/>
          <w:color w:val="2f5496"/>
          <w:highlight w:val="lightGray"/>
        </w:rPr>
      </w:pPr>
      <w:r w:rsidDel="00000000" w:rsidR="00000000" w:rsidRPr="00000000">
        <w:rPr>
          <w:rtl w:val="0"/>
        </w:rPr>
      </w:r>
    </w:p>
    <w:p w:rsidR="00000000" w:rsidDel="00000000" w:rsidP="00000000" w:rsidRDefault="00000000" w:rsidRPr="00000000" w14:paraId="00000036">
      <w:pPr>
        <w:spacing w:line="276" w:lineRule="auto"/>
        <w:rPr>
          <w:b w:val="1"/>
          <w:bCs w:val="1"/>
          <w:color w:val="2f5496"/>
          <w:highlight w:val="lightGray"/>
        </w:rPr>
      </w:pPr>
      <w:r w:rsidDel="00000000" w:rsidR="00000000" w:rsidRPr="00000000">
        <w:rPr>
          <w:rtl w:val="0"/>
        </w:rPr>
      </w:r>
    </w:p>
    <w:p w:rsidR="00000000" w:rsidDel="00000000" w:rsidP="00000000" w:rsidRDefault="00000000" w:rsidRPr="00000000" w14:paraId="00000037">
      <w:pPr>
        <w:spacing w:line="276" w:lineRule="auto"/>
        <w:rPr>
          <w:b w:val="1"/>
          <w:bCs w:val="1"/>
          <w:color w:val="2f5496"/>
          <w:highlight w:val="lightGray"/>
        </w:rPr>
      </w:pPr>
      <w:r w:rsidDel="00000000" w:rsidR="00000000" w:rsidRPr="00000000">
        <w:rPr>
          <w:b w:val="1"/>
          <w:bCs w:val="1"/>
          <w:color w:val="2f5496"/>
          <w:highlight w:val="lightGray"/>
          <w:rtl w:val="0"/>
        </w:rPr>
        <w:t xml:space="preserve">Section (ii) – Disbursement</w:t>
      </w:r>
    </w:p>
    <w:p w:rsidR="00000000" w:rsidDel="00000000" w:rsidP="00000000" w:rsidRDefault="00000000" w:rsidRPr="00000000" w14:paraId="00000038">
      <w:pPr>
        <w:jc w:val="both"/>
        <w:rPr/>
      </w:pPr>
      <w:r w:rsidDel="00000000" w:rsidR="00000000" w:rsidRPr="00000000">
        <w:rPr>
          <w:rtl w:val="0"/>
        </w:rPr>
        <w:t xml:space="preserve">The applicant is given </w:t>
      </w:r>
      <w:r w:rsidDel="00000000" w:rsidR="00000000" w:rsidRPr="00000000">
        <w:rPr>
          <w:highlight w:val="yellow"/>
          <w:rtl w:val="0"/>
        </w:rPr>
        <w:t xml:space="preserve">15</w:t>
      </w:r>
      <w:r w:rsidDel="00000000" w:rsidR="00000000" w:rsidRPr="00000000">
        <w:rPr>
          <w:rtl w:val="0"/>
        </w:rPr>
        <w:t xml:space="preserve"> days to upload all necessary documents so that the application can be processed. In case the documents are not uploaded within 15 days, the application gets rejected by the system.</w:t>
      </w:r>
    </w:p>
    <w:p w:rsidR="00000000" w:rsidDel="00000000" w:rsidP="00000000" w:rsidRDefault="00000000" w:rsidRPr="00000000" w14:paraId="00000039">
      <w:pPr>
        <w:spacing w:after="200" w:line="276" w:lineRule="auto"/>
        <w:jc w:val="both"/>
        <w:rPr/>
      </w:pPr>
      <w:r w:rsidDel="00000000" w:rsidR="00000000" w:rsidRPr="00000000">
        <w:rPr>
          <w:rtl w:val="0"/>
        </w:rPr>
        <w:t xml:space="preserve">The application can be reopened through Trustee intervention and reasons are documented</w:t>
      </w:r>
    </w:p>
    <w:p w:rsidR="00000000" w:rsidDel="00000000" w:rsidP="00000000" w:rsidRDefault="00000000" w:rsidRPr="00000000" w14:paraId="0000003A">
      <w:pPr>
        <w:spacing w:after="200" w:line="276" w:lineRule="auto"/>
        <w:jc w:val="both"/>
        <w:rPr/>
      </w:pPr>
      <w:r w:rsidDel="00000000" w:rsidR="00000000" w:rsidRPr="00000000">
        <w:rPr>
          <w:rtl w:val="0"/>
        </w:rPr>
        <w:t xml:space="preserve">The application up to </w:t>
      </w:r>
      <w:r w:rsidDel="00000000" w:rsidR="00000000" w:rsidRPr="00000000">
        <w:rPr>
          <w:b w:val="1"/>
          <w:bCs w:val="1"/>
          <w:i w:val="1"/>
          <w:iCs w:val="1"/>
          <w:highlight w:val="yellow"/>
          <w:u w:val="single"/>
          <w:rtl w:val="0"/>
        </w:rPr>
        <w:t xml:space="preserve">15 Lacs</w:t>
      </w:r>
      <w:r w:rsidDel="00000000" w:rsidR="00000000" w:rsidRPr="00000000">
        <w:rPr>
          <w:rtl w:val="0"/>
        </w:rPr>
        <w:t xml:space="preserve"> are authorized by this mauze to be processed for further sanctioning.</w:t>
      </w:r>
    </w:p>
    <w:p w:rsidR="00000000" w:rsidDel="00000000" w:rsidP="00000000" w:rsidRDefault="00000000" w:rsidRPr="00000000" w14:paraId="0000003B">
      <w:pPr>
        <w:spacing w:after="200" w:line="276" w:lineRule="auto"/>
        <w:jc w:val="both"/>
        <w:rPr/>
      </w:pPr>
      <w:r w:rsidDel="00000000" w:rsidR="00000000" w:rsidRPr="00000000">
        <w:rPr>
          <w:rtl w:val="0"/>
        </w:rPr>
        <w:t xml:space="preserve">(update the limit as per your mauze)</w:t>
      </w:r>
    </w:p>
    <w:p w:rsidR="00000000" w:rsidDel="00000000" w:rsidP="00000000" w:rsidRDefault="00000000" w:rsidRPr="00000000" w14:paraId="0000003C">
      <w:pPr>
        <w:spacing w:after="200" w:line="276" w:lineRule="auto"/>
        <w:jc w:val="both"/>
        <w:rPr/>
      </w:pPr>
      <w:r w:rsidDel="00000000" w:rsidR="00000000" w:rsidRPr="00000000">
        <w:rPr>
          <w:highlight w:val="green"/>
          <w:rtl w:val="0"/>
        </w:rPr>
        <w:t xml:space="preserve">The applicant profile on software to be timely updated by the applicant with all field’s information has to be accurate and jamiyat/mauze QH team to verify it before processing the application workflow.</w:t>
      </w:r>
      <w:r w:rsidDel="00000000" w:rsidR="00000000" w:rsidRPr="00000000">
        <w:rPr>
          <w:rtl w:val="0"/>
        </w:rPr>
      </w:r>
    </w:p>
    <w:p w:rsidR="00000000" w:rsidDel="00000000" w:rsidP="00000000" w:rsidRDefault="00000000" w:rsidRPr="00000000" w14:paraId="0000003D">
      <w:pPr>
        <w:spacing w:after="200" w:line="276" w:lineRule="auto"/>
        <w:jc w:val="both"/>
        <w:rPr>
          <w:rFonts w:ascii="Book Antiqua" w:cs="Book Antiqua" w:eastAsia="Book Antiqua" w:hAnsi="Book Antiqua"/>
          <w:b w:val="1"/>
          <w:bCs w:val="1"/>
          <w:color w:val="003399"/>
          <w:sz w:val="24"/>
          <w:szCs w:val="24"/>
          <w:highlight w:val="lightGray"/>
          <w:u w:val="single"/>
        </w:rPr>
      </w:pPr>
      <w:r w:rsidDel="00000000" w:rsidR="00000000" w:rsidRPr="00000000">
        <w:rPr>
          <w:rtl w:val="0"/>
        </w:rPr>
      </w:r>
    </w:p>
    <w:p w:rsidR="00000000" w:rsidDel="00000000" w:rsidP="00000000" w:rsidRDefault="00000000" w:rsidRPr="00000000" w14:paraId="0000003E">
      <w:pPr>
        <w:shd w:fill="dbdbdb" w:val="clear"/>
        <w:spacing w:before="240" w:lineRule="auto"/>
        <w:jc w:val="both"/>
        <w:rPr>
          <w:b w:val="1"/>
          <w:bCs w:val="1"/>
          <w:color w:val="2f5496"/>
          <w:highlight w:val="lightGray"/>
        </w:rPr>
      </w:pPr>
      <w:r w:rsidDel="00000000" w:rsidR="00000000" w:rsidRPr="00000000">
        <w:rPr>
          <w:b w:val="1"/>
          <w:bCs w:val="1"/>
          <w:color w:val="2f5496"/>
          <w:highlight w:val="lightGray"/>
          <w:rtl w:val="0"/>
        </w:rPr>
        <w:t xml:space="preserve">Sanction Limit as per purposes and sub-purposes along with duration of repayment periods: (as an example, jamiyat/mauze to fill in details as per what is being followed)</w:t>
      </w:r>
    </w:p>
    <w:p w:rsidR="00000000" w:rsidDel="00000000" w:rsidP="00000000" w:rsidRDefault="00000000" w:rsidRPr="00000000" w14:paraId="0000003F">
      <w:pPr>
        <w:spacing w:line="276" w:lineRule="auto"/>
        <w:rPr>
          <w:rFonts w:ascii="Book Antiqua" w:cs="Book Antiqua" w:eastAsia="Book Antiqua" w:hAnsi="Book Antiqua"/>
          <w:b w:val="1"/>
          <w:bCs w:val="1"/>
        </w:rPr>
      </w:pPr>
      <w:r w:rsidDel="00000000" w:rsidR="00000000" w:rsidRPr="00000000">
        <w:rPr>
          <w:rtl w:val="0"/>
        </w:rPr>
      </w:r>
    </w:p>
    <w:tbl>
      <w:tblPr>
        <w:tblStyle w:val="Table2"/>
        <w:tblW w:w="9006.0" w:type="dxa"/>
        <w:jc w:val="left"/>
        <w:tblLayout w:type="fixed"/>
        <w:tblLook w:val="0400"/>
      </w:tblPr>
      <w:tblGrid>
        <w:gridCol w:w="551"/>
        <w:gridCol w:w="1261"/>
        <w:gridCol w:w="3156"/>
        <w:gridCol w:w="1468"/>
        <w:gridCol w:w="2570"/>
        <w:tblGridChange w:id="0">
          <w:tblGrid>
            <w:gridCol w:w="551"/>
            <w:gridCol w:w="1261"/>
            <w:gridCol w:w="3156"/>
            <w:gridCol w:w="1468"/>
            <w:gridCol w:w="2570"/>
          </w:tblGrid>
        </w:tblGridChange>
      </w:tblGrid>
      <w:tr>
        <w:trPr>
          <w:cantSplit w:val="0"/>
          <w:trHeight w:val="562" w:hRule="atLeast"/>
          <w:tblHeader w:val="0"/>
        </w:trPr>
        <w:tc>
          <w:tcPr>
            <w:tcBorders>
              <w:top w:color="000000" w:space="0" w:sz="8" w:val="single"/>
              <w:left w:color="000000" w:space="0" w:sz="8" w:val="single"/>
              <w:bottom w:color="000000" w:space="0" w:sz="4" w:val="single"/>
              <w:right w:color="000000" w:space="0" w:sz="4" w:val="single"/>
            </w:tcBorders>
            <w:shd w:fill="9cc2e5" w:val="clear"/>
            <w:vAlign w:val="center"/>
          </w:tcPr>
          <w:p w:rsidR="00000000" w:rsidDel="00000000" w:rsidP="00000000" w:rsidRDefault="00000000" w:rsidRPr="00000000" w14:paraId="00000040">
            <w:pPr>
              <w:jc w:val="center"/>
              <w:rPr>
                <w:b w:val="1"/>
                <w:bCs w:val="1"/>
                <w:color w:val="000000"/>
              </w:rPr>
            </w:pPr>
            <w:r w:rsidDel="00000000" w:rsidR="00000000" w:rsidRPr="00000000">
              <w:rPr>
                <w:b w:val="1"/>
                <w:bCs w:val="1"/>
                <w:color w:val="000000"/>
                <w:rtl w:val="0"/>
              </w:rPr>
              <w:t xml:space="preserve">Sr No</w:t>
            </w:r>
          </w:p>
        </w:tc>
        <w:tc>
          <w:tcPr>
            <w:tcBorders>
              <w:top w:color="000000" w:space="0" w:sz="8" w:val="single"/>
              <w:left w:color="000000" w:space="0" w:sz="0" w:val="nil"/>
              <w:bottom w:color="000000" w:space="0" w:sz="4" w:val="single"/>
              <w:right w:color="000000" w:space="0" w:sz="4" w:val="single"/>
            </w:tcBorders>
            <w:shd w:fill="9cc2e5" w:val="clear"/>
            <w:vAlign w:val="center"/>
          </w:tcPr>
          <w:p w:rsidR="00000000" w:rsidDel="00000000" w:rsidP="00000000" w:rsidRDefault="00000000" w:rsidRPr="00000000" w14:paraId="00000041">
            <w:pPr>
              <w:jc w:val="center"/>
              <w:rPr>
                <w:b w:val="1"/>
                <w:bCs w:val="1"/>
                <w:color w:val="000000"/>
              </w:rPr>
            </w:pPr>
            <w:r w:rsidDel="00000000" w:rsidR="00000000" w:rsidRPr="00000000">
              <w:rPr>
                <w:b w:val="1"/>
                <w:bCs w:val="1"/>
                <w:color w:val="000000"/>
                <w:rtl w:val="0"/>
              </w:rPr>
              <w:t xml:space="preserve">Purpose</w:t>
            </w:r>
          </w:p>
        </w:tc>
        <w:tc>
          <w:tcPr>
            <w:tcBorders>
              <w:top w:color="000000" w:space="0" w:sz="8" w:val="single"/>
              <w:left w:color="000000" w:space="0" w:sz="0" w:val="nil"/>
              <w:bottom w:color="000000" w:space="0" w:sz="4" w:val="single"/>
              <w:right w:color="000000" w:space="0" w:sz="4" w:val="single"/>
            </w:tcBorders>
            <w:shd w:fill="9cc2e5" w:val="clear"/>
            <w:vAlign w:val="center"/>
          </w:tcPr>
          <w:p w:rsidR="00000000" w:rsidDel="00000000" w:rsidP="00000000" w:rsidRDefault="00000000" w:rsidRPr="00000000" w14:paraId="00000042">
            <w:pPr>
              <w:jc w:val="center"/>
              <w:rPr>
                <w:b w:val="1"/>
                <w:bCs w:val="1"/>
                <w:color w:val="000000"/>
              </w:rPr>
            </w:pPr>
            <w:r w:rsidDel="00000000" w:rsidR="00000000" w:rsidRPr="00000000">
              <w:rPr>
                <w:b w:val="1"/>
                <w:bCs w:val="1"/>
                <w:color w:val="000000"/>
                <w:rtl w:val="0"/>
              </w:rPr>
              <w:t xml:space="preserve">Sub-Purpose</w:t>
            </w:r>
          </w:p>
        </w:tc>
        <w:tc>
          <w:tcPr>
            <w:tcBorders>
              <w:top w:color="000000" w:space="0" w:sz="8" w:val="single"/>
              <w:left w:color="000000" w:space="0" w:sz="0" w:val="nil"/>
              <w:bottom w:color="000000" w:space="0" w:sz="4" w:val="single"/>
              <w:right w:color="000000" w:space="0" w:sz="4" w:val="single"/>
            </w:tcBorders>
            <w:shd w:fill="9cc2e5" w:val="clear"/>
            <w:vAlign w:val="center"/>
          </w:tcPr>
          <w:p w:rsidR="00000000" w:rsidDel="00000000" w:rsidP="00000000" w:rsidRDefault="00000000" w:rsidRPr="00000000" w14:paraId="00000043">
            <w:pPr>
              <w:jc w:val="center"/>
              <w:rPr>
                <w:b w:val="1"/>
                <w:bCs w:val="1"/>
                <w:color w:val="000000"/>
              </w:rPr>
            </w:pPr>
            <w:r w:rsidDel="00000000" w:rsidR="00000000" w:rsidRPr="00000000">
              <w:rPr>
                <w:b w:val="1"/>
                <w:bCs w:val="1"/>
                <w:color w:val="000000"/>
                <w:rtl w:val="0"/>
              </w:rPr>
              <w:t xml:space="preserve">Applicant </w:t>
              <w:br w:type="textWrapping"/>
              <w:t xml:space="preserve">can apply for</w:t>
            </w:r>
          </w:p>
        </w:tc>
        <w:tc>
          <w:tcPr>
            <w:tcBorders>
              <w:top w:color="000000" w:space="0" w:sz="8" w:val="single"/>
              <w:left w:color="000000" w:space="0" w:sz="0" w:val="nil"/>
              <w:bottom w:color="000000" w:space="0" w:sz="4" w:val="single"/>
              <w:right w:color="000000" w:space="0" w:sz="8" w:val="single"/>
            </w:tcBorders>
            <w:shd w:fill="9cc2e5" w:val="clear"/>
            <w:vAlign w:val="center"/>
          </w:tcPr>
          <w:p w:rsidR="00000000" w:rsidDel="00000000" w:rsidP="00000000" w:rsidRDefault="00000000" w:rsidRPr="00000000" w14:paraId="00000044">
            <w:pPr>
              <w:jc w:val="center"/>
              <w:rPr>
                <w:b w:val="1"/>
                <w:bCs w:val="1"/>
                <w:color w:val="000000"/>
                <w:highlight w:val="yellow"/>
              </w:rPr>
            </w:pPr>
            <w:r w:rsidDel="00000000" w:rsidR="00000000" w:rsidRPr="00000000">
              <w:rPr>
                <w:b w:val="1"/>
                <w:bCs w:val="1"/>
                <w:color w:val="000000"/>
                <w:highlight w:val="yellow"/>
                <w:rtl w:val="0"/>
              </w:rPr>
              <w:t xml:space="preserve">Based on case to case - Trustees can grant</w:t>
            </w:r>
          </w:p>
        </w:tc>
      </w:tr>
      <w:tr>
        <w:trPr>
          <w:cantSplit w:val="0"/>
          <w:trHeight w:val="294" w:hRule="atLeast"/>
          <w:tblHeader w:val="0"/>
        </w:trPr>
        <w:tc>
          <w:tcPr>
            <w:vMerge w:val="restart"/>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45">
            <w:pPr>
              <w:jc w:val="center"/>
              <w:rPr>
                <w:b w:val="1"/>
                <w:bCs w:val="1"/>
                <w:color w:val="000000"/>
                <w:sz w:val="20"/>
                <w:szCs w:val="20"/>
              </w:rPr>
            </w:pPr>
            <w:r w:rsidDel="00000000" w:rsidR="00000000" w:rsidRPr="00000000">
              <w:rPr>
                <w:b w:val="1"/>
                <w:bCs w:val="1"/>
                <w:color w:val="000000"/>
                <w:sz w:val="20"/>
                <w:szCs w:val="20"/>
                <w:rtl w:val="0"/>
              </w:rPr>
              <w:t xml:space="preserve">1</w:t>
            </w:r>
          </w:p>
        </w:tc>
        <w:tc>
          <w:tcPr>
            <w:vMerge w:val="restart"/>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6">
            <w:pPr>
              <w:jc w:val="center"/>
              <w:rPr>
                <w:b w:val="1"/>
                <w:bCs w:val="1"/>
                <w:color w:val="000000"/>
                <w:sz w:val="20"/>
                <w:szCs w:val="20"/>
              </w:rPr>
            </w:pPr>
            <w:r w:rsidDel="00000000" w:rsidR="00000000" w:rsidRPr="00000000">
              <w:rPr>
                <w:b w:val="1"/>
                <w:bCs w:val="1"/>
                <w:color w:val="000000"/>
                <w:sz w:val="20"/>
                <w:szCs w:val="20"/>
                <w:rtl w:val="0"/>
              </w:rPr>
              <w:t xml:space="preserve">Business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7">
            <w:pPr>
              <w:rPr>
                <w:color w:val="000000"/>
                <w:sz w:val="20"/>
                <w:szCs w:val="20"/>
              </w:rPr>
            </w:pPr>
            <w:r w:rsidDel="00000000" w:rsidR="00000000" w:rsidRPr="00000000">
              <w:rPr>
                <w:color w:val="000000"/>
                <w:sz w:val="20"/>
                <w:szCs w:val="20"/>
                <w:rtl w:val="0"/>
              </w:rPr>
              <w:t xml:space="preserve">Working Capital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8">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49">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C">
            <w:pPr>
              <w:rPr>
                <w:color w:val="000000"/>
                <w:sz w:val="20"/>
                <w:szCs w:val="20"/>
              </w:rPr>
            </w:pPr>
            <w:r w:rsidDel="00000000" w:rsidR="00000000" w:rsidRPr="00000000">
              <w:rPr>
                <w:color w:val="000000"/>
                <w:sz w:val="20"/>
                <w:szCs w:val="20"/>
                <w:rtl w:val="0"/>
              </w:rPr>
              <w:t xml:space="preserve">Purchase of Machinery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D">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4E">
            <w:pPr>
              <w:jc w:val="center"/>
              <w:rPr>
                <w:color w:val="000000"/>
                <w:sz w:val="20"/>
                <w:szCs w:val="20"/>
              </w:rPr>
            </w:pPr>
            <w:r w:rsidDel="00000000" w:rsidR="00000000" w:rsidRPr="00000000">
              <w:rPr>
                <w:color w:val="000000"/>
                <w:sz w:val="20"/>
                <w:szCs w:val="20"/>
                <w:rtl w:val="0"/>
              </w:rPr>
              <w:t xml:space="preserve">24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1">
            <w:pPr>
              <w:rPr>
                <w:color w:val="000000"/>
                <w:sz w:val="20"/>
                <w:szCs w:val="20"/>
              </w:rPr>
            </w:pPr>
            <w:r w:rsidDel="00000000" w:rsidR="00000000" w:rsidRPr="00000000">
              <w:rPr>
                <w:color w:val="000000"/>
                <w:sz w:val="20"/>
                <w:szCs w:val="20"/>
                <w:rtl w:val="0"/>
              </w:rPr>
              <w:t xml:space="preserve">Purchase of Premise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2">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53">
            <w:pPr>
              <w:jc w:val="center"/>
              <w:rPr>
                <w:color w:val="000000"/>
                <w:sz w:val="20"/>
                <w:szCs w:val="20"/>
              </w:rPr>
            </w:pPr>
            <w:r w:rsidDel="00000000" w:rsidR="00000000" w:rsidRPr="00000000">
              <w:rPr>
                <w:color w:val="000000"/>
                <w:sz w:val="20"/>
                <w:szCs w:val="20"/>
                <w:rtl w:val="0"/>
              </w:rPr>
              <w:t xml:space="preserve">24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6">
            <w:pPr>
              <w:rPr>
                <w:color w:val="000000"/>
                <w:sz w:val="20"/>
                <w:szCs w:val="20"/>
              </w:rPr>
            </w:pPr>
            <w:r w:rsidDel="00000000" w:rsidR="00000000" w:rsidRPr="00000000">
              <w:rPr>
                <w:color w:val="000000"/>
                <w:sz w:val="20"/>
                <w:szCs w:val="20"/>
                <w:rtl w:val="0"/>
              </w:rPr>
              <w:t xml:space="preserve">Construction within the premise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7">
            <w:pPr>
              <w:jc w:val="center"/>
              <w:rPr>
                <w:color w:val="000000"/>
                <w:sz w:val="20"/>
                <w:szCs w:val="20"/>
              </w:rPr>
            </w:pPr>
            <w:r w:rsidDel="00000000" w:rsidR="00000000" w:rsidRPr="00000000">
              <w:rPr>
                <w:color w:val="000000"/>
                <w:sz w:val="20"/>
                <w:szCs w:val="20"/>
                <w:rtl w:val="0"/>
              </w:rPr>
              <w:t xml:space="preserve">18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58">
            <w:pPr>
              <w:jc w:val="center"/>
              <w:rPr>
                <w:color w:val="000000"/>
                <w:sz w:val="20"/>
                <w:szCs w:val="20"/>
              </w:rPr>
            </w:pPr>
            <w:r w:rsidDel="00000000" w:rsidR="00000000" w:rsidRPr="00000000">
              <w:rPr>
                <w:color w:val="000000"/>
                <w:sz w:val="20"/>
                <w:szCs w:val="20"/>
                <w:rtl w:val="0"/>
              </w:rPr>
              <w:t xml:space="preserve">24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B">
            <w:pPr>
              <w:rPr>
                <w:color w:val="000000"/>
                <w:sz w:val="20"/>
                <w:szCs w:val="20"/>
              </w:rPr>
            </w:pPr>
            <w:r w:rsidDel="00000000" w:rsidR="00000000" w:rsidRPr="00000000">
              <w:rPr>
                <w:color w:val="000000"/>
                <w:sz w:val="20"/>
                <w:szCs w:val="20"/>
                <w:rtl w:val="0"/>
              </w:rPr>
              <w:t xml:space="preserve">New Business set-up</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C">
            <w:pPr>
              <w:jc w:val="center"/>
              <w:rPr>
                <w:color w:val="000000"/>
                <w:sz w:val="20"/>
                <w:szCs w:val="20"/>
              </w:rPr>
            </w:pPr>
            <w:r w:rsidDel="00000000" w:rsidR="00000000" w:rsidRPr="00000000">
              <w:rPr>
                <w:color w:val="000000"/>
                <w:sz w:val="20"/>
                <w:szCs w:val="20"/>
                <w:rtl w:val="0"/>
              </w:rPr>
              <w:t xml:space="preserve">18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5D">
            <w:pPr>
              <w:jc w:val="center"/>
              <w:rPr>
                <w:color w:val="000000"/>
                <w:sz w:val="20"/>
                <w:szCs w:val="20"/>
              </w:rPr>
            </w:pPr>
            <w:r w:rsidDel="00000000" w:rsidR="00000000" w:rsidRPr="00000000">
              <w:rPr>
                <w:color w:val="000000"/>
                <w:sz w:val="20"/>
                <w:szCs w:val="20"/>
                <w:rtl w:val="0"/>
              </w:rPr>
              <w:t xml:space="preserve">30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0">
            <w:pPr>
              <w:rPr>
                <w:color w:val="000000"/>
                <w:sz w:val="20"/>
                <w:szCs w:val="20"/>
              </w:rPr>
            </w:pPr>
            <w:r w:rsidDel="00000000" w:rsidR="00000000" w:rsidRPr="00000000">
              <w:rPr>
                <w:color w:val="000000"/>
                <w:sz w:val="20"/>
                <w:szCs w:val="20"/>
                <w:rtl w:val="0"/>
              </w:rPr>
              <w:t xml:space="preserve">Repayment of Debts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1">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62">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5">
            <w:pPr>
              <w:rPr>
                <w:color w:val="000000"/>
                <w:sz w:val="20"/>
                <w:szCs w:val="20"/>
              </w:rPr>
            </w:pPr>
            <w:r w:rsidDel="00000000" w:rsidR="00000000" w:rsidRPr="00000000">
              <w:rPr>
                <w:color w:val="000000"/>
                <w:sz w:val="20"/>
                <w:szCs w:val="20"/>
                <w:rtl w:val="0"/>
              </w:rPr>
              <w:t xml:space="preserve">Agricultural Business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6">
            <w:pPr>
              <w:jc w:val="center"/>
              <w:rPr>
                <w:color w:val="000000"/>
                <w:sz w:val="20"/>
                <w:szCs w:val="20"/>
              </w:rPr>
            </w:pPr>
            <w:r w:rsidDel="00000000" w:rsidR="00000000" w:rsidRPr="00000000">
              <w:rPr>
                <w:color w:val="000000"/>
                <w:sz w:val="20"/>
                <w:szCs w:val="20"/>
                <w:rtl w:val="0"/>
              </w:rPr>
              <w:t xml:space="preserve">10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67">
            <w:pPr>
              <w:jc w:val="center"/>
              <w:rPr>
                <w:color w:val="000000"/>
                <w:sz w:val="20"/>
                <w:szCs w:val="20"/>
              </w:rPr>
            </w:pPr>
            <w:r w:rsidDel="00000000" w:rsidR="00000000" w:rsidRPr="00000000">
              <w:rPr>
                <w:color w:val="000000"/>
                <w:sz w:val="20"/>
                <w:szCs w:val="20"/>
                <w:rtl w:val="0"/>
              </w:rPr>
              <w:t xml:space="preserve">18 months</w:t>
            </w:r>
          </w:p>
        </w:tc>
      </w:tr>
      <w:tr>
        <w:trPr>
          <w:cantSplit w:val="0"/>
          <w:trHeight w:val="799"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A">
            <w:pPr>
              <w:rPr>
                <w:color w:val="000000"/>
                <w:sz w:val="20"/>
                <w:szCs w:val="20"/>
              </w:rPr>
            </w:pPr>
            <w:r w:rsidDel="00000000" w:rsidR="00000000" w:rsidRPr="00000000">
              <w:rPr>
                <w:color w:val="000000"/>
                <w:sz w:val="20"/>
                <w:szCs w:val="20"/>
                <w:rtl w:val="0"/>
              </w:rPr>
              <w:t xml:space="preserve">Investments *trustee will ensure that the applicant makes at least 30% investment from his own funds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B">
            <w:pPr>
              <w:jc w:val="center"/>
              <w:rPr>
                <w:color w:val="000000"/>
                <w:sz w:val="20"/>
                <w:szCs w:val="20"/>
              </w:rPr>
            </w:pPr>
            <w:r w:rsidDel="00000000" w:rsidR="00000000" w:rsidRPr="00000000">
              <w:rPr>
                <w:color w:val="000000"/>
                <w:sz w:val="20"/>
                <w:szCs w:val="20"/>
                <w:rtl w:val="0"/>
              </w:rPr>
              <w:t xml:space="preserve">8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6C">
            <w:pPr>
              <w:jc w:val="center"/>
              <w:rPr>
                <w:color w:val="000000"/>
                <w:sz w:val="20"/>
                <w:szCs w:val="20"/>
              </w:rPr>
            </w:pPr>
            <w:r w:rsidDel="00000000" w:rsidR="00000000" w:rsidRPr="00000000">
              <w:rPr>
                <w:color w:val="000000"/>
                <w:sz w:val="20"/>
                <w:szCs w:val="20"/>
                <w:rtl w:val="0"/>
              </w:rPr>
              <w:t xml:space="preserve">18 months</w:t>
            </w:r>
          </w:p>
        </w:tc>
      </w:tr>
      <w:tr>
        <w:trPr>
          <w:cantSplit w:val="0"/>
          <w:trHeight w:val="99" w:hRule="atLeast"/>
          <w:tblHeader w:val="0"/>
        </w:trPr>
        <w:tc>
          <w:tcPr>
            <w:gridSpan w:val="4"/>
            <w:tcBorders>
              <w:top w:color="000000" w:space="0" w:sz="4"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06D">
            <w:pPr>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7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vMerge w:val="restart"/>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72">
            <w:pPr>
              <w:jc w:val="center"/>
              <w:rPr>
                <w:b w:val="1"/>
                <w:bCs w:val="1"/>
                <w:color w:val="000000"/>
                <w:sz w:val="20"/>
                <w:szCs w:val="20"/>
              </w:rPr>
            </w:pPr>
            <w:r w:rsidDel="00000000" w:rsidR="00000000" w:rsidRPr="00000000">
              <w:rPr>
                <w:b w:val="1"/>
                <w:bCs w:val="1"/>
                <w:color w:val="000000"/>
                <w:sz w:val="20"/>
                <w:szCs w:val="20"/>
                <w:rtl w:val="0"/>
              </w:rPr>
              <w:t xml:space="preserve">2</w:t>
            </w:r>
          </w:p>
        </w:tc>
        <w:tc>
          <w:tcPr>
            <w:vMerge w:val="restart"/>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3">
            <w:pPr>
              <w:jc w:val="center"/>
              <w:rPr>
                <w:b w:val="1"/>
                <w:bCs w:val="1"/>
                <w:color w:val="000000"/>
                <w:sz w:val="20"/>
                <w:szCs w:val="20"/>
              </w:rPr>
            </w:pPr>
            <w:r w:rsidDel="00000000" w:rsidR="00000000" w:rsidRPr="00000000">
              <w:rPr>
                <w:b w:val="1"/>
                <w:bCs w:val="1"/>
                <w:color w:val="000000"/>
                <w:sz w:val="20"/>
                <w:szCs w:val="20"/>
                <w:rtl w:val="0"/>
              </w:rPr>
              <w:t xml:space="preserve">Housing</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4">
            <w:pPr>
              <w:rPr>
                <w:color w:val="000000"/>
                <w:sz w:val="20"/>
                <w:szCs w:val="20"/>
              </w:rPr>
            </w:pPr>
            <w:r w:rsidDel="00000000" w:rsidR="00000000" w:rsidRPr="00000000">
              <w:rPr>
                <w:color w:val="000000"/>
                <w:sz w:val="20"/>
                <w:szCs w:val="20"/>
                <w:rtl w:val="0"/>
              </w:rPr>
              <w:t xml:space="preserve">Purchase of House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5">
            <w:pPr>
              <w:jc w:val="center"/>
              <w:rPr>
                <w:color w:val="000000"/>
                <w:sz w:val="20"/>
                <w:szCs w:val="20"/>
              </w:rPr>
            </w:pPr>
            <w:r w:rsidDel="00000000" w:rsidR="00000000" w:rsidRPr="00000000">
              <w:rPr>
                <w:color w:val="000000"/>
                <w:sz w:val="20"/>
                <w:szCs w:val="20"/>
                <w:rtl w:val="0"/>
              </w:rPr>
              <w:t xml:space="preserve">30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76">
            <w:pPr>
              <w:jc w:val="center"/>
              <w:rPr>
                <w:color w:val="000000"/>
                <w:sz w:val="20"/>
                <w:szCs w:val="20"/>
              </w:rPr>
            </w:pPr>
            <w:r w:rsidDel="00000000" w:rsidR="00000000" w:rsidRPr="00000000">
              <w:rPr>
                <w:color w:val="000000"/>
                <w:sz w:val="20"/>
                <w:szCs w:val="20"/>
                <w:rtl w:val="0"/>
              </w:rPr>
              <w:t xml:space="preserve">30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9">
            <w:pPr>
              <w:rPr>
                <w:color w:val="000000"/>
                <w:sz w:val="20"/>
                <w:szCs w:val="20"/>
              </w:rPr>
            </w:pPr>
            <w:r w:rsidDel="00000000" w:rsidR="00000000" w:rsidRPr="00000000">
              <w:rPr>
                <w:color w:val="000000"/>
                <w:sz w:val="20"/>
                <w:szCs w:val="20"/>
                <w:rtl w:val="0"/>
              </w:rPr>
              <w:t xml:space="preserve">Construction of House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A">
            <w:pPr>
              <w:jc w:val="center"/>
              <w:rPr>
                <w:color w:val="000000"/>
                <w:sz w:val="20"/>
                <w:szCs w:val="20"/>
              </w:rPr>
            </w:pPr>
            <w:r w:rsidDel="00000000" w:rsidR="00000000" w:rsidRPr="00000000">
              <w:rPr>
                <w:color w:val="000000"/>
                <w:sz w:val="20"/>
                <w:szCs w:val="20"/>
                <w:rtl w:val="0"/>
              </w:rPr>
              <w:t xml:space="preserve">30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7B">
            <w:pPr>
              <w:jc w:val="center"/>
              <w:rPr>
                <w:color w:val="000000"/>
                <w:sz w:val="20"/>
                <w:szCs w:val="20"/>
              </w:rPr>
            </w:pPr>
            <w:r w:rsidDel="00000000" w:rsidR="00000000" w:rsidRPr="00000000">
              <w:rPr>
                <w:color w:val="000000"/>
                <w:sz w:val="20"/>
                <w:szCs w:val="20"/>
                <w:rtl w:val="0"/>
              </w:rPr>
              <w:t xml:space="preserve">30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E">
            <w:pPr>
              <w:rPr>
                <w:color w:val="000000"/>
                <w:sz w:val="20"/>
                <w:szCs w:val="20"/>
              </w:rPr>
            </w:pPr>
            <w:r w:rsidDel="00000000" w:rsidR="00000000" w:rsidRPr="00000000">
              <w:rPr>
                <w:color w:val="000000"/>
                <w:sz w:val="20"/>
                <w:szCs w:val="20"/>
                <w:rtl w:val="0"/>
              </w:rPr>
              <w:t xml:space="preserve">Purchase of Car</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F">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80">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3">
            <w:pPr>
              <w:rPr>
                <w:color w:val="000000"/>
                <w:sz w:val="20"/>
                <w:szCs w:val="20"/>
              </w:rPr>
            </w:pPr>
            <w:r w:rsidDel="00000000" w:rsidR="00000000" w:rsidRPr="00000000">
              <w:rPr>
                <w:color w:val="000000"/>
                <w:sz w:val="20"/>
                <w:szCs w:val="20"/>
                <w:rtl w:val="0"/>
              </w:rPr>
              <w:t xml:space="preserve">Repayment of Debt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4">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85">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8">
            <w:pPr>
              <w:rPr>
                <w:color w:val="000000"/>
                <w:sz w:val="20"/>
                <w:szCs w:val="20"/>
              </w:rPr>
            </w:pPr>
            <w:r w:rsidDel="00000000" w:rsidR="00000000" w:rsidRPr="00000000">
              <w:rPr>
                <w:color w:val="000000"/>
                <w:sz w:val="20"/>
                <w:szCs w:val="20"/>
                <w:rtl w:val="0"/>
              </w:rPr>
              <w:t xml:space="preserve">Heavy Deposit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9">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8A">
            <w:pPr>
              <w:jc w:val="center"/>
              <w:rPr>
                <w:color w:val="000000"/>
                <w:sz w:val="20"/>
                <w:szCs w:val="20"/>
              </w:rPr>
            </w:pPr>
            <w:r w:rsidDel="00000000" w:rsidR="00000000" w:rsidRPr="00000000">
              <w:rPr>
                <w:color w:val="000000"/>
                <w:sz w:val="20"/>
                <w:szCs w:val="20"/>
                <w:rtl w:val="0"/>
              </w:rPr>
              <w:t xml:space="preserve">18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D">
            <w:pPr>
              <w:rPr>
                <w:color w:val="000000"/>
                <w:sz w:val="20"/>
                <w:szCs w:val="20"/>
              </w:rPr>
            </w:pPr>
            <w:r w:rsidDel="00000000" w:rsidR="00000000" w:rsidRPr="00000000">
              <w:rPr>
                <w:color w:val="000000"/>
                <w:sz w:val="20"/>
                <w:szCs w:val="20"/>
                <w:rtl w:val="0"/>
              </w:rPr>
              <w:t xml:space="preserve">Renovation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E">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8F">
            <w:pPr>
              <w:jc w:val="center"/>
              <w:rPr>
                <w:color w:val="000000"/>
                <w:sz w:val="20"/>
                <w:szCs w:val="20"/>
              </w:rPr>
            </w:pPr>
            <w:r w:rsidDel="00000000" w:rsidR="00000000" w:rsidRPr="00000000">
              <w:rPr>
                <w:color w:val="000000"/>
                <w:sz w:val="20"/>
                <w:szCs w:val="20"/>
                <w:rtl w:val="0"/>
              </w:rPr>
              <w:t xml:space="preserve">18 months</w:t>
            </w:r>
          </w:p>
        </w:tc>
      </w:tr>
      <w:tr>
        <w:trPr>
          <w:cantSplit w:val="0"/>
          <w:trHeight w:val="99" w:hRule="atLeast"/>
          <w:tblHeader w:val="0"/>
        </w:trPr>
        <w:tc>
          <w:tcPr>
            <w:gridSpan w:val="4"/>
            <w:tcBorders>
              <w:top w:color="000000" w:space="0" w:sz="4"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090">
            <w:pPr>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9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vMerge w:val="restart"/>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95">
            <w:pPr>
              <w:jc w:val="center"/>
              <w:rPr>
                <w:b w:val="1"/>
                <w:bCs w:val="1"/>
                <w:color w:val="000000"/>
                <w:sz w:val="20"/>
                <w:szCs w:val="20"/>
              </w:rPr>
            </w:pPr>
            <w:r w:rsidDel="00000000" w:rsidR="00000000" w:rsidRPr="00000000">
              <w:rPr>
                <w:b w:val="1"/>
                <w:bCs w:val="1"/>
                <w:color w:val="000000"/>
                <w:sz w:val="20"/>
                <w:szCs w:val="20"/>
                <w:rtl w:val="0"/>
              </w:rPr>
              <w:t xml:space="preserve">3</w:t>
            </w:r>
          </w:p>
        </w:tc>
        <w:tc>
          <w:tcPr>
            <w:vMerge w:val="restart"/>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6">
            <w:pPr>
              <w:jc w:val="center"/>
              <w:rPr>
                <w:b w:val="1"/>
                <w:bCs w:val="1"/>
                <w:color w:val="000000"/>
                <w:sz w:val="20"/>
                <w:szCs w:val="20"/>
              </w:rPr>
            </w:pPr>
            <w:r w:rsidDel="00000000" w:rsidR="00000000" w:rsidRPr="00000000">
              <w:rPr>
                <w:b w:val="1"/>
                <w:bCs w:val="1"/>
                <w:color w:val="000000"/>
                <w:sz w:val="20"/>
                <w:szCs w:val="20"/>
                <w:rtl w:val="0"/>
              </w:rPr>
              <w:t xml:space="preserve">Medical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7">
            <w:pPr>
              <w:rPr>
                <w:color w:val="000000"/>
                <w:sz w:val="20"/>
                <w:szCs w:val="20"/>
              </w:rPr>
            </w:pPr>
            <w:r w:rsidDel="00000000" w:rsidR="00000000" w:rsidRPr="00000000">
              <w:rPr>
                <w:color w:val="000000"/>
                <w:sz w:val="20"/>
                <w:szCs w:val="20"/>
                <w:rtl w:val="0"/>
              </w:rPr>
              <w:t xml:space="preserve">Treatment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8">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99">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C">
            <w:pPr>
              <w:rPr>
                <w:color w:val="000000"/>
                <w:sz w:val="20"/>
                <w:szCs w:val="20"/>
              </w:rPr>
            </w:pPr>
            <w:r w:rsidDel="00000000" w:rsidR="00000000" w:rsidRPr="00000000">
              <w:rPr>
                <w:color w:val="000000"/>
                <w:sz w:val="20"/>
                <w:szCs w:val="20"/>
                <w:rtl w:val="0"/>
              </w:rPr>
              <w:t xml:space="preserve">Surgery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D">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9E">
            <w:pPr>
              <w:jc w:val="center"/>
              <w:rPr>
                <w:color w:val="000000"/>
                <w:sz w:val="20"/>
                <w:szCs w:val="20"/>
              </w:rPr>
            </w:pPr>
            <w:r w:rsidDel="00000000" w:rsidR="00000000" w:rsidRPr="00000000">
              <w:rPr>
                <w:color w:val="000000"/>
                <w:sz w:val="20"/>
                <w:szCs w:val="20"/>
                <w:rtl w:val="0"/>
              </w:rPr>
              <w:t xml:space="preserve">18 months</w:t>
            </w:r>
          </w:p>
        </w:tc>
      </w:tr>
      <w:tr>
        <w:trPr>
          <w:cantSplit w:val="0"/>
          <w:trHeight w:val="99" w:hRule="atLeast"/>
          <w:tblHeader w:val="0"/>
        </w:trPr>
        <w:tc>
          <w:tcPr>
            <w:gridSpan w:val="4"/>
            <w:tcBorders>
              <w:top w:color="000000" w:space="0" w:sz="4"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09F">
            <w:pPr>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A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vMerge w:val="restart"/>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A4">
            <w:pPr>
              <w:jc w:val="center"/>
              <w:rPr>
                <w:b w:val="1"/>
                <w:bCs w:val="1"/>
                <w:color w:val="000000"/>
                <w:sz w:val="20"/>
                <w:szCs w:val="20"/>
              </w:rPr>
            </w:pPr>
            <w:r w:rsidDel="00000000" w:rsidR="00000000" w:rsidRPr="00000000">
              <w:rPr>
                <w:b w:val="1"/>
                <w:bCs w:val="1"/>
                <w:color w:val="000000"/>
                <w:sz w:val="20"/>
                <w:szCs w:val="20"/>
                <w:rtl w:val="0"/>
              </w:rPr>
              <w:t xml:space="preserve">4</w:t>
            </w:r>
          </w:p>
        </w:tc>
        <w:tc>
          <w:tcPr>
            <w:vMerge w:val="restart"/>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A5">
            <w:pPr>
              <w:jc w:val="center"/>
              <w:rPr>
                <w:b w:val="1"/>
                <w:bCs w:val="1"/>
                <w:color w:val="000000"/>
                <w:sz w:val="20"/>
                <w:szCs w:val="20"/>
              </w:rPr>
            </w:pPr>
            <w:r w:rsidDel="00000000" w:rsidR="00000000" w:rsidRPr="00000000">
              <w:rPr>
                <w:b w:val="1"/>
                <w:bCs w:val="1"/>
                <w:color w:val="000000"/>
                <w:sz w:val="20"/>
                <w:szCs w:val="20"/>
                <w:rtl w:val="0"/>
              </w:rPr>
              <w:t xml:space="preserve">Education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6">
            <w:pPr>
              <w:rPr>
                <w:color w:val="000000"/>
                <w:sz w:val="20"/>
                <w:szCs w:val="20"/>
              </w:rPr>
            </w:pPr>
            <w:r w:rsidDel="00000000" w:rsidR="00000000" w:rsidRPr="00000000">
              <w:rPr>
                <w:color w:val="000000"/>
                <w:sz w:val="20"/>
                <w:szCs w:val="20"/>
                <w:rtl w:val="0"/>
              </w:rPr>
              <w:t xml:space="preserve">School Fees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7">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A8">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B">
            <w:pPr>
              <w:rPr>
                <w:color w:val="000000"/>
                <w:sz w:val="20"/>
                <w:szCs w:val="20"/>
              </w:rPr>
            </w:pPr>
            <w:r w:rsidDel="00000000" w:rsidR="00000000" w:rsidRPr="00000000">
              <w:rPr>
                <w:color w:val="000000"/>
                <w:sz w:val="20"/>
                <w:szCs w:val="20"/>
                <w:rtl w:val="0"/>
              </w:rPr>
              <w:t xml:space="preserve">Higher Education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C">
            <w:pPr>
              <w:jc w:val="center"/>
              <w:rPr>
                <w:color w:val="000000"/>
                <w:sz w:val="20"/>
                <w:szCs w:val="20"/>
              </w:rPr>
            </w:pPr>
            <w:r w:rsidDel="00000000" w:rsidR="00000000" w:rsidRPr="00000000">
              <w:rPr>
                <w:color w:val="000000"/>
                <w:sz w:val="20"/>
                <w:szCs w:val="20"/>
                <w:rtl w:val="0"/>
              </w:rPr>
              <w:t xml:space="preserve">24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AD">
            <w:pPr>
              <w:jc w:val="center"/>
              <w:rPr>
                <w:color w:val="000000"/>
                <w:sz w:val="20"/>
                <w:szCs w:val="20"/>
              </w:rPr>
            </w:pPr>
            <w:r w:rsidDel="00000000" w:rsidR="00000000" w:rsidRPr="00000000">
              <w:rPr>
                <w:color w:val="000000"/>
                <w:sz w:val="20"/>
                <w:szCs w:val="20"/>
                <w:rtl w:val="0"/>
              </w:rPr>
              <w:t xml:space="preserve">48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0">
            <w:pPr>
              <w:rPr>
                <w:color w:val="000000"/>
                <w:sz w:val="20"/>
                <w:szCs w:val="20"/>
              </w:rPr>
            </w:pPr>
            <w:r w:rsidDel="00000000" w:rsidR="00000000" w:rsidRPr="00000000">
              <w:rPr>
                <w:color w:val="000000"/>
                <w:sz w:val="20"/>
                <w:szCs w:val="20"/>
                <w:rtl w:val="0"/>
              </w:rPr>
              <w:t xml:space="preserve">Diploma Courses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1">
            <w:pPr>
              <w:jc w:val="center"/>
              <w:rPr>
                <w:color w:val="000000"/>
                <w:sz w:val="20"/>
                <w:szCs w:val="20"/>
              </w:rPr>
            </w:pPr>
            <w:r w:rsidDel="00000000" w:rsidR="00000000" w:rsidRPr="00000000">
              <w:rPr>
                <w:color w:val="000000"/>
                <w:sz w:val="20"/>
                <w:szCs w:val="20"/>
                <w:rtl w:val="0"/>
              </w:rPr>
              <w:t xml:space="preserve">18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B2">
            <w:pPr>
              <w:jc w:val="center"/>
              <w:rPr>
                <w:color w:val="000000"/>
                <w:sz w:val="20"/>
                <w:szCs w:val="20"/>
              </w:rPr>
            </w:pPr>
            <w:r w:rsidDel="00000000" w:rsidR="00000000" w:rsidRPr="00000000">
              <w:rPr>
                <w:color w:val="000000"/>
                <w:sz w:val="20"/>
                <w:szCs w:val="20"/>
                <w:rtl w:val="0"/>
              </w:rPr>
              <w:t xml:space="preserve">18 months</w:t>
            </w:r>
          </w:p>
        </w:tc>
      </w:tr>
      <w:tr>
        <w:trPr>
          <w:cantSplit w:val="0"/>
          <w:trHeight w:val="294" w:hRule="atLeast"/>
          <w:tblHeader w:val="0"/>
        </w:trPr>
        <w:tc>
          <w:tcPr>
            <w:vMerge w:val="continue"/>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5">
            <w:pPr>
              <w:rPr>
                <w:color w:val="000000"/>
                <w:sz w:val="20"/>
                <w:szCs w:val="20"/>
              </w:rPr>
            </w:pPr>
            <w:r w:rsidDel="00000000" w:rsidR="00000000" w:rsidRPr="00000000">
              <w:rPr>
                <w:color w:val="000000"/>
                <w:sz w:val="20"/>
                <w:szCs w:val="20"/>
                <w:rtl w:val="0"/>
              </w:rPr>
              <w:t xml:space="preserve">Repayment of Debts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6">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B7">
            <w:pPr>
              <w:jc w:val="center"/>
              <w:rPr>
                <w:color w:val="000000"/>
                <w:sz w:val="20"/>
                <w:szCs w:val="20"/>
              </w:rPr>
            </w:pPr>
            <w:r w:rsidDel="00000000" w:rsidR="00000000" w:rsidRPr="00000000">
              <w:rPr>
                <w:color w:val="000000"/>
                <w:sz w:val="20"/>
                <w:szCs w:val="20"/>
                <w:rtl w:val="0"/>
              </w:rPr>
              <w:t xml:space="preserve">12 months</w:t>
            </w:r>
          </w:p>
        </w:tc>
      </w:tr>
      <w:tr>
        <w:trPr>
          <w:cantSplit w:val="0"/>
          <w:trHeight w:val="99" w:hRule="atLeast"/>
          <w:tblHeader w:val="0"/>
        </w:trPr>
        <w:tc>
          <w:tcPr>
            <w:gridSpan w:val="4"/>
            <w:tcBorders>
              <w:top w:color="000000" w:space="0" w:sz="4" w:val="single"/>
              <w:left w:color="000000" w:space="0" w:sz="8" w:val="single"/>
              <w:bottom w:color="000000" w:space="0" w:sz="4" w:val="single"/>
              <w:right w:color="000000" w:space="0" w:sz="4" w:val="single"/>
            </w:tcBorders>
            <w:vAlign w:val="center"/>
          </w:tcPr>
          <w:p w:rsidR="00000000" w:rsidDel="00000000" w:rsidP="00000000" w:rsidRDefault="00000000" w:rsidRPr="00000000" w14:paraId="000000B8">
            <w:pPr>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B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vMerge w:val="restart"/>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BD">
            <w:pPr>
              <w:jc w:val="center"/>
              <w:rPr>
                <w:b w:val="1"/>
                <w:bCs w:val="1"/>
                <w:color w:val="000000"/>
                <w:sz w:val="20"/>
                <w:szCs w:val="20"/>
              </w:rPr>
            </w:pPr>
            <w:r w:rsidDel="00000000" w:rsidR="00000000" w:rsidRPr="00000000">
              <w:rPr>
                <w:b w:val="1"/>
                <w:bCs w:val="1"/>
                <w:color w:val="000000"/>
                <w:sz w:val="20"/>
                <w:szCs w:val="20"/>
                <w:rtl w:val="0"/>
              </w:rPr>
              <w:t xml:space="preserve">5</w:t>
            </w:r>
          </w:p>
        </w:tc>
        <w:tc>
          <w:tcPr>
            <w:vMerge w:val="restart"/>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BE">
            <w:pPr>
              <w:jc w:val="center"/>
              <w:rPr>
                <w:b w:val="1"/>
                <w:bCs w:val="1"/>
                <w:color w:val="000000"/>
                <w:sz w:val="20"/>
                <w:szCs w:val="20"/>
              </w:rPr>
            </w:pPr>
            <w:r w:rsidDel="00000000" w:rsidR="00000000" w:rsidRPr="00000000">
              <w:rPr>
                <w:b w:val="1"/>
                <w:bCs w:val="1"/>
                <w:color w:val="000000"/>
                <w:sz w:val="20"/>
                <w:szCs w:val="20"/>
                <w:rtl w:val="0"/>
              </w:rPr>
              <w:t xml:space="preserve">Religious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F">
            <w:pPr>
              <w:rPr>
                <w:color w:val="000000"/>
                <w:sz w:val="20"/>
                <w:szCs w:val="20"/>
              </w:rPr>
            </w:pPr>
            <w:r w:rsidDel="00000000" w:rsidR="00000000" w:rsidRPr="00000000">
              <w:rPr>
                <w:color w:val="000000"/>
                <w:sz w:val="20"/>
                <w:szCs w:val="20"/>
                <w:rtl w:val="0"/>
              </w:rPr>
              <w:t xml:space="preserve">Ziyarat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0">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C1">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4">
            <w:pPr>
              <w:rPr>
                <w:color w:val="000000"/>
                <w:sz w:val="20"/>
                <w:szCs w:val="20"/>
              </w:rPr>
            </w:pPr>
            <w:r w:rsidDel="00000000" w:rsidR="00000000" w:rsidRPr="00000000">
              <w:rPr>
                <w:color w:val="000000"/>
                <w:sz w:val="20"/>
                <w:szCs w:val="20"/>
                <w:rtl w:val="0"/>
              </w:rPr>
              <w:t xml:space="preserve">Jamaat khidmat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5">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C6">
            <w:pPr>
              <w:jc w:val="center"/>
              <w:rPr>
                <w:color w:val="000000"/>
                <w:sz w:val="20"/>
                <w:szCs w:val="20"/>
              </w:rPr>
            </w:pPr>
            <w:r w:rsidDel="00000000" w:rsidR="00000000" w:rsidRPr="00000000">
              <w:rPr>
                <w:color w:val="000000"/>
                <w:sz w:val="20"/>
                <w:szCs w:val="20"/>
                <w:rtl w:val="0"/>
              </w:rPr>
              <w:t xml:space="preserve">18 months</w:t>
            </w:r>
          </w:p>
        </w:tc>
      </w:tr>
      <w:tr>
        <w:trPr>
          <w:cantSplit w:val="0"/>
          <w:trHeight w:val="294" w:hRule="atLeast"/>
          <w:tblHeader w:val="0"/>
        </w:trPr>
        <w:tc>
          <w:tcPr>
            <w:vMerge w:val="continue"/>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9">
            <w:pPr>
              <w:rPr>
                <w:color w:val="000000"/>
                <w:sz w:val="20"/>
                <w:szCs w:val="20"/>
              </w:rPr>
            </w:pPr>
            <w:r w:rsidDel="00000000" w:rsidR="00000000" w:rsidRPr="00000000">
              <w:rPr>
                <w:color w:val="000000"/>
                <w:sz w:val="20"/>
                <w:szCs w:val="20"/>
                <w:rtl w:val="0"/>
              </w:rPr>
              <w:t xml:space="preserve">Marriage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A">
            <w:pPr>
              <w:jc w:val="center"/>
              <w:rPr>
                <w:color w:val="000000"/>
                <w:sz w:val="20"/>
                <w:szCs w:val="20"/>
              </w:rPr>
            </w:pPr>
            <w:r w:rsidDel="00000000" w:rsidR="00000000" w:rsidRPr="00000000">
              <w:rPr>
                <w:color w:val="000000"/>
                <w:sz w:val="20"/>
                <w:szCs w:val="20"/>
                <w:rtl w:val="0"/>
              </w:rPr>
              <w:t xml:space="preserve">12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CB">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E">
            <w:pPr>
              <w:rPr>
                <w:color w:val="000000"/>
                <w:sz w:val="20"/>
                <w:szCs w:val="20"/>
              </w:rPr>
            </w:pPr>
            <w:r w:rsidDel="00000000" w:rsidR="00000000" w:rsidRPr="00000000">
              <w:rPr>
                <w:color w:val="000000"/>
                <w:sz w:val="20"/>
                <w:szCs w:val="20"/>
                <w:rtl w:val="0"/>
              </w:rPr>
              <w:t xml:space="preserve">Repayment of Debts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F">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D0">
            <w:pPr>
              <w:jc w:val="center"/>
              <w:rPr>
                <w:color w:val="000000"/>
                <w:sz w:val="20"/>
                <w:szCs w:val="20"/>
              </w:rPr>
            </w:pPr>
            <w:r w:rsidDel="00000000" w:rsidR="00000000" w:rsidRPr="00000000">
              <w:rPr>
                <w:color w:val="000000"/>
                <w:sz w:val="20"/>
                <w:szCs w:val="20"/>
                <w:rtl w:val="0"/>
              </w:rPr>
              <w:t xml:space="preserve">12 months</w:t>
            </w:r>
          </w:p>
        </w:tc>
      </w:tr>
      <w:tr>
        <w:trPr>
          <w:cantSplit w:val="0"/>
          <w:trHeight w:val="294" w:hRule="atLeast"/>
          <w:tblHeader w:val="0"/>
        </w:trPr>
        <w:tc>
          <w:tcPr>
            <w:vMerge w:val="continue"/>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3">
            <w:pPr>
              <w:rPr>
                <w:color w:val="000000"/>
                <w:sz w:val="20"/>
                <w:szCs w:val="20"/>
              </w:rPr>
            </w:pPr>
            <w:r w:rsidDel="00000000" w:rsidR="00000000" w:rsidRPr="00000000">
              <w:rPr>
                <w:color w:val="000000"/>
                <w:sz w:val="20"/>
                <w:szCs w:val="20"/>
                <w:rtl w:val="0"/>
              </w:rPr>
              <w:t xml:space="preserve">Haj</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D4">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0D5">
            <w:pPr>
              <w:jc w:val="center"/>
              <w:rPr>
                <w:color w:val="000000"/>
                <w:sz w:val="20"/>
                <w:szCs w:val="20"/>
              </w:rPr>
            </w:pPr>
            <w:r w:rsidDel="00000000" w:rsidR="00000000" w:rsidRPr="00000000">
              <w:rPr>
                <w:color w:val="000000"/>
                <w:sz w:val="20"/>
                <w:szCs w:val="20"/>
                <w:rtl w:val="0"/>
              </w:rPr>
              <w:t xml:space="preserve">12 months</w:t>
            </w:r>
          </w:p>
        </w:tc>
      </w:tr>
      <w:tr>
        <w:trPr>
          <w:cantSplit w:val="0"/>
          <w:trHeight w:val="309" w:hRule="atLeast"/>
          <w:tblHeader w:val="0"/>
        </w:trPr>
        <w:tc>
          <w:tcPr>
            <w:vMerge w:val="continue"/>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vMerge w:val="continue"/>
            <w:tcBorders>
              <w:top w:color="000000" w:space="0" w:sz="0" w:val="nil"/>
              <w:left w:color="000000" w:space="0" w:sz="4" w:val="single"/>
              <w:bottom w:color="000000" w:space="0" w:sz="8" w:val="single"/>
              <w:right w:color="000000" w:space="0" w:sz="4" w:val="single"/>
            </w:tcBorders>
            <w:vAlign w:val="center"/>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0D8">
            <w:pPr>
              <w:rPr>
                <w:color w:val="000000"/>
                <w:sz w:val="20"/>
                <w:szCs w:val="20"/>
              </w:rPr>
            </w:pPr>
            <w:r w:rsidDel="00000000" w:rsidR="00000000" w:rsidRPr="00000000">
              <w:rPr>
                <w:color w:val="000000"/>
                <w:sz w:val="20"/>
                <w:szCs w:val="20"/>
                <w:rtl w:val="0"/>
              </w:rPr>
              <w:t xml:space="preserve">Other Religious Obligations</w:t>
            </w:r>
          </w:p>
        </w:tc>
        <w:tc>
          <w:tcPr>
            <w:tcBorders>
              <w:top w:color="000000" w:space="0" w:sz="0" w:val="nil"/>
              <w:left w:color="000000" w:space="0" w:sz="0" w:val="nil"/>
              <w:bottom w:color="000000" w:space="0" w:sz="8" w:val="single"/>
              <w:right w:color="000000" w:space="0" w:sz="4" w:val="single"/>
            </w:tcBorders>
            <w:vAlign w:val="center"/>
          </w:tcPr>
          <w:p w:rsidR="00000000" w:rsidDel="00000000" w:rsidP="00000000" w:rsidRDefault="00000000" w:rsidRPr="00000000" w14:paraId="000000D9">
            <w:pPr>
              <w:jc w:val="center"/>
              <w:rPr>
                <w:color w:val="000000"/>
                <w:sz w:val="20"/>
                <w:szCs w:val="20"/>
              </w:rPr>
            </w:pPr>
            <w:r w:rsidDel="00000000" w:rsidR="00000000" w:rsidRPr="00000000">
              <w:rPr>
                <w:color w:val="000000"/>
                <w:sz w:val="20"/>
                <w:szCs w:val="20"/>
                <w:rtl w:val="0"/>
              </w:rPr>
              <w:t xml:space="preserve">6 months</w:t>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0DA">
            <w:pPr>
              <w:jc w:val="center"/>
              <w:rPr>
                <w:color w:val="000000"/>
                <w:sz w:val="20"/>
                <w:szCs w:val="20"/>
              </w:rPr>
            </w:pPr>
            <w:r w:rsidDel="00000000" w:rsidR="00000000" w:rsidRPr="00000000">
              <w:rPr>
                <w:color w:val="000000"/>
                <w:sz w:val="20"/>
                <w:szCs w:val="20"/>
                <w:rtl w:val="0"/>
              </w:rPr>
              <w:t xml:space="preserve">12 months</w:t>
            </w:r>
          </w:p>
        </w:tc>
      </w:tr>
    </w:tbl>
    <w:p w:rsidR="00000000" w:rsidDel="00000000" w:rsidP="00000000" w:rsidRDefault="00000000" w:rsidRPr="00000000" w14:paraId="000000DB">
      <w:pPr>
        <w:spacing w:line="276" w:lineRule="auto"/>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DC">
      <w:pPr>
        <w:jc w:val="both"/>
        <w:rPr>
          <w:b w:val="1"/>
          <w:bCs w:val="1"/>
        </w:rPr>
      </w:pPr>
      <w:r w:rsidDel="00000000" w:rsidR="00000000" w:rsidRPr="00000000">
        <w:rPr>
          <w:rtl w:val="0"/>
        </w:rPr>
        <w:t xml:space="preserve">The repayment duration in the table above is a guideline; however, the </w:t>
      </w:r>
      <w:r w:rsidDel="00000000" w:rsidR="00000000" w:rsidRPr="00000000">
        <w:rPr>
          <w:b w:val="1"/>
          <w:bCs w:val="1"/>
          <w:rtl w:val="0"/>
        </w:rPr>
        <w:t xml:space="preserve">Trustees recommendations is final and binding.</w:t>
      </w:r>
    </w:p>
    <w:p w:rsidR="00000000" w:rsidDel="00000000" w:rsidP="00000000" w:rsidRDefault="00000000" w:rsidRPr="00000000" w14:paraId="000000DD">
      <w:pPr>
        <w:spacing w:line="276" w:lineRule="auto"/>
        <w:rPr/>
      </w:pPr>
      <w:r w:rsidDel="00000000" w:rsidR="00000000" w:rsidRPr="00000000">
        <w:rPr>
          <w:b w:val="1"/>
          <w:bCs w:val="1"/>
          <w:rtl w:val="0"/>
        </w:rPr>
        <w:t xml:space="preserve">Note:</w:t>
      </w:r>
      <w:r w:rsidDel="00000000" w:rsidR="00000000" w:rsidRPr="00000000">
        <w:rPr>
          <w:rtl w:val="0"/>
        </w:rPr>
        <w:t xml:space="preserve"> The above set Percentage of Rehen is a suggested Percentage and can vary if a collective decision is taken from all </w:t>
      </w:r>
      <w:r w:rsidDel="00000000" w:rsidR="00000000" w:rsidRPr="00000000">
        <w:rPr>
          <w:highlight w:val="yellow"/>
          <w:rtl w:val="0"/>
        </w:rPr>
        <w:t xml:space="preserve">QH Presidents, Vice presidents &amp; Trustees.</w:t>
      </w:r>
      <w:r w:rsidDel="00000000" w:rsidR="00000000" w:rsidRPr="00000000">
        <w:rPr>
          <w:rtl w:val="0"/>
        </w:rPr>
      </w:r>
    </w:p>
    <w:p w:rsidR="00000000" w:rsidDel="00000000" w:rsidP="00000000" w:rsidRDefault="00000000" w:rsidRPr="00000000" w14:paraId="000000DE">
      <w:pPr>
        <w:spacing w:line="276" w:lineRule="auto"/>
        <w:rPr/>
      </w:pPr>
      <w:r w:rsidDel="00000000" w:rsidR="00000000" w:rsidRPr="00000000">
        <w:rPr>
          <w:rtl w:val="0"/>
        </w:rPr>
      </w:r>
    </w:p>
    <w:p w:rsidR="00000000" w:rsidDel="00000000" w:rsidP="00000000" w:rsidRDefault="00000000" w:rsidRPr="00000000" w14:paraId="000000DF">
      <w:pPr>
        <w:jc w:val="both"/>
        <w:rPr/>
      </w:pPr>
      <w:r w:rsidDel="00000000" w:rsidR="00000000" w:rsidRPr="00000000">
        <w:rPr>
          <w:rtl w:val="0"/>
        </w:rPr>
        <w:t xml:space="preserve">The mandatory documents required to process the applications are as follows for all purposes. </w:t>
      </w:r>
    </w:p>
    <w:p w:rsidR="00000000" w:rsidDel="00000000" w:rsidP="00000000" w:rsidRDefault="00000000" w:rsidRPr="00000000" w14:paraId="000000E0">
      <w:pPr>
        <w:jc w:val="both"/>
        <w:rPr/>
      </w:pPr>
      <w:r w:rsidDel="00000000" w:rsidR="00000000" w:rsidRPr="00000000">
        <w:rPr>
          <w:rtl w:val="0"/>
        </w:rPr>
      </w:r>
    </w:p>
    <w:p w:rsidR="00000000" w:rsidDel="00000000" w:rsidP="00000000" w:rsidRDefault="00000000" w:rsidRPr="00000000" w14:paraId="000000E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Amilsaheb’s Recommendations</w:t>
      </w:r>
    </w:p>
    <w:p w:rsidR="00000000" w:rsidDel="00000000" w:rsidP="00000000" w:rsidRDefault="00000000" w:rsidRPr="00000000" w14:paraId="000000E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2"/>
          <w:szCs w:val="22"/>
          <w:highlight w:val="green"/>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green"/>
          <w:u w:val="none"/>
          <w:vertAlign w:val="baseline"/>
          <w:rtl w:val="0"/>
        </w:rPr>
        <w:t xml:space="preserve">Moharramat Clearance form</w:t>
      </w:r>
    </w:p>
    <w:p w:rsidR="00000000" w:rsidDel="00000000" w:rsidP="00000000" w:rsidRDefault="00000000" w:rsidRPr="00000000" w14:paraId="000000E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6-months Bank statement</w:t>
      </w:r>
    </w:p>
    <w:p w:rsidR="00000000" w:rsidDel="00000000" w:rsidP="00000000" w:rsidRDefault="00000000" w:rsidRPr="00000000" w14:paraId="000000E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Balance Sheet of last 2 years (as per amount/purpose)</w:t>
      </w:r>
    </w:p>
    <w:p w:rsidR="00000000" w:rsidDel="00000000" w:rsidP="00000000" w:rsidRDefault="00000000" w:rsidRPr="00000000" w14:paraId="000000E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P&amp;L statements of last 2 years (as per amount/purpose)</w:t>
      </w:r>
    </w:p>
    <w:p w:rsidR="00000000" w:rsidDel="00000000" w:rsidP="00000000" w:rsidRDefault="00000000" w:rsidRPr="00000000" w14:paraId="000000E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ITR of last 2 years (as per amount/purpose)</w:t>
      </w:r>
    </w:p>
    <w:p w:rsidR="00000000" w:rsidDel="00000000" w:rsidP="00000000" w:rsidRDefault="00000000" w:rsidRPr="00000000" w14:paraId="000000E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Salary Slips of employed applicant (if applicable)</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9">
      <w:pPr>
        <w:rPr/>
      </w:pPr>
      <w:r w:rsidDel="00000000" w:rsidR="00000000" w:rsidRPr="00000000">
        <w:rPr>
          <w:highlight w:val="yellow"/>
          <w:rtl w:val="0"/>
        </w:rPr>
        <w:t xml:space="preserve">Additionally, following documents are required specifically for the Purpose related QH:</w:t>
      </w:r>
      <w:r w:rsidDel="00000000" w:rsidR="00000000" w:rsidRPr="00000000">
        <w:rPr>
          <w:rtl w:val="0"/>
        </w:rPr>
      </w:r>
    </w:p>
    <w:p w:rsidR="00000000" w:rsidDel="00000000" w:rsidP="00000000" w:rsidRDefault="00000000" w:rsidRPr="00000000" w14:paraId="000000EA">
      <w:pPr>
        <w:jc w:val="both"/>
        <w:rPr/>
      </w:pPr>
      <w:r w:rsidDel="00000000" w:rsidR="00000000" w:rsidRPr="00000000">
        <w:rPr>
          <w:rtl w:val="0"/>
        </w:rPr>
      </w:r>
    </w:p>
    <w:tbl>
      <w:tblPr>
        <w:tblStyle w:val="Table3"/>
        <w:tblW w:w="829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2"/>
        <w:gridCol w:w="2268"/>
        <w:gridCol w:w="5466"/>
        <w:tblGridChange w:id="0">
          <w:tblGrid>
            <w:gridCol w:w="562"/>
            <w:gridCol w:w="2268"/>
            <w:gridCol w:w="5466"/>
          </w:tblGrid>
        </w:tblGridChange>
      </w:tblGrid>
      <w:tr>
        <w:trPr>
          <w:cantSplit w:val="0"/>
          <w:tblHeader w:val="0"/>
        </w:trPr>
        <w:tc>
          <w:tcPr>
            <w:shd w:fill="9cc3e5" w:val="clear"/>
          </w:tcPr>
          <w:p w:rsidR="00000000" w:rsidDel="00000000" w:rsidP="00000000" w:rsidRDefault="00000000" w:rsidRPr="00000000" w14:paraId="000000EB">
            <w:pPr>
              <w:jc w:val="both"/>
              <w:rPr>
                <w:b w:val="1"/>
                <w:bCs w:val="1"/>
              </w:rPr>
            </w:pPr>
            <w:r w:rsidDel="00000000" w:rsidR="00000000" w:rsidRPr="00000000">
              <w:rPr>
                <w:b w:val="1"/>
                <w:bCs w:val="1"/>
                <w:rtl w:val="0"/>
              </w:rPr>
              <w:t xml:space="preserve">Sr No</w:t>
            </w:r>
          </w:p>
        </w:tc>
        <w:tc>
          <w:tcPr>
            <w:shd w:fill="9cc3e5" w:val="clear"/>
          </w:tcPr>
          <w:p w:rsidR="00000000" w:rsidDel="00000000" w:rsidP="00000000" w:rsidRDefault="00000000" w:rsidRPr="00000000" w14:paraId="000000EC">
            <w:pPr>
              <w:jc w:val="both"/>
              <w:rPr>
                <w:b w:val="1"/>
                <w:bCs w:val="1"/>
              </w:rPr>
            </w:pPr>
            <w:r w:rsidDel="00000000" w:rsidR="00000000" w:rsidRPr="00000000">
              <w:rPr>
                <w:b w:val="1"/>
                <w:bCs w:val="1"/>
                <w:rtl w:val="0"/>
              </w:rPr>
              <w:t xml:space="preserve">Purpose</w:t>
            </w:r>
          </w:p>
        </w:tc>
        <w:tc>
          <w:tcPr>
            <w:shd w:fill="9cc3e5" w:val="clear"/>
          </w:tcPr>
          <w:p w:rsidR="00000000" w:rsidDel="00000000" w:rsidP="00000000" w:rsidRDefault="00000000" w:rsidRPr="00000000" w14:paraId="000000ED">
            <w:pPr>
              <w:jc w:val="both"/>
              <w:rPr>
                <w:b w:val="1"/>
                <w:bCs w:val="1"/>
              </w:rPr>
            </w:pPr>
            <w:r w:rsidDel="00000000" w:rsidR="00000000" w:rsidRPr="00000000">
              <w:rPr>
                <w:b w:val="1"/>
                <w:bCs w:val="1"/>
                <w:rtl w:val="0"/>
              </w:rPr>
              <w:t xml:space="preserve">Documents</w:t>
            </w:r>
          </w:p>
        </w:tc>
      </w:tr>
      <w:tr>
        <w:trPr>
          <w:cantSplit w:val="0"/>
          <w:tblHeader w:val="0"/>
        </w:trPr>
        <w:tc>
          <w:tcPr/>
          <w:p w:rsidR="00000000" w:rsidDel="00000000" w:rsidP="00000000" w:rsidRDefault="00000000" w:rsidRPr="00000000" w14:paraId="000000EE">
            <w:pPr>
              <w:jc w:val="both"/>
              <w:rPr/>
            </w:pPr>
            <w:r w:rsidDel="00000000" w:rsidR="00000000" w:rsidRPr="00000000">
              <w:rPr>
                <w:rtl w:val="0"/>
              </w:rPr>
              <w:t xml:space="preserve">1</w:t>
            </w:r>
          </w:p>
        </w:tc>
        <w:tc>
          <w:tcPr/>
          <w:p w:rsidR="00000000" w:rsidDel="00000000" w:rsidP="00000000" w:rsidRDefault="00000000" w:rsidRPr="00000000" w14:paraId="000000EF">
            <w:pPr>
              <w:jc w:val="both"/>
              <w:rPr/>
            </w:pPr>
            <w:r w:rsidDel="00000000" w:rsidR="00000000" w:rsidRPr="00000000">
              <w:rPr>
                <w:rtl w:val="0"/>
              </w:rPr>
              <w:t xml:space="preserve">Business</w:t>
            </w:r>
          </w:p>
        </w:tc>
        <w:tc>
          <w:tcPr/>
          <w:p w:rsidR="00000000" w:rsidDel="00000000" w:rsidP="00000000" w:rsidRDefault="00000000" w:rsidRPr="00000000" w14:paraId="000000F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GSTR</w:t>
            </w:r>
          </w:p>
          <w:p w:rsidR="00000000" w:rsidDel="00000000" w:rsidP="00000000" w:rsidRDefault="00000000" w:rsidRPr="00000000" w14:paraId="000000F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Form 26 AS</w:t>
            </w:r>
          </w:p>
          <w:p w:rsidR="00000000" w:rsidDel="00000000" w:rsidP="00000000" w:rsidRDefault="00000000" w:rsidRPr="00000000" w14:paraId="000000F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Provisional Accounts of current year</w:t>
            </w:r>
          </w:p>
          <w:p w:rsidR="00000000" w:rsidDel="00000000" w:rsidP="00000000" w:rsidRDefault="00000000" w:rsidRPr="00000000" w14:paraId="000000F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Business Plan document</w:t>
            </w:r>
          </w:p>
          <w:p w:rsidR="00000000" w:rsidDel="00000000" w:rsidP="00000000" w:rsidRDefault="00000000" w:rsidRPr="00000000" w14:paraId="000000F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Partnership Deed</w:t>
            </w:r>
          </w:p>
          <w:p w:rsidR="00000000" w:rsidDel="00000000" w:rsidP="00000000" w:rsidRDefault="00000000" w:rsidRPr="00000000" w14:paraId="000000F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Agreement of Land / premise purchase (if required)</w:t>
            </w:r>
          </w:p>
        </w:tc>
      </w:tr>
      <w:tr>
        <w:trPr>
          <w:cantSplit w:val="0"/>
          <w:tblHeader w:val="0"/>
        </w:trPr>
        <w:tc>
          <w:tcPr/>
          <w:p w:rsidR="00000000" w:rsidDel="00000000" w:rsidP="00000000" w:rsidRDefault="00000000" w:rsidRPr="00000000" w14:paraId="000000F6">
            <w:pPr>
              <w:jc w:val="both"/>
              <w:rPr/>
            </w:pPr>
            <w:r w:rsidDel="00000000" w:rsidR="00000000" w:rsidRPr="00000000">
              <w:rPr>
                <w:rtl w:val="0"/>
              </w:rPr>
              <w:t xml:space="preserve">2</w:t>
            </w:r>
          </w:p>
        </w:tc>
        <w:tc>
          <w:tcPr/>
          <w:p w:rsidR="00000000" w:rsidDel="00000000" w:rsidP="00000000" w:rsidRDefault="00000000" w:rsidRPr="00000000" w14:paraId="000000F7">
            <w:pPr>
              <w:jc w:val="both"/>
              <w:rPr/>
            </w:pPr>
            <w:r w:rsidDel="00000000" w:rsidR="00000000" w:rsidRPr="00000000">
              <w:rPr>
                <w:rtl w:val="0"/>
              </w:rPr>
              <w:t xml:space="preserve">Housing</w:t>
            </w:r>
          </w:p>
        </w:tc>
        <w:tc>
          <w:tcPr/>
          <w:p w:rsidR="00000000" w:rsidDel="00000000" w:rsidP="00000000" w:rsidRDefault="00000000" w:rsidRPr="00000000" w14:paraId="000000F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Purchase Agreement / MOU</w:t>
            </w:r>
          </w:p>
        </w:tc>
      </w:tr>
      <w:tr>
        <w:trPr>
          <w:cantSplit w:val="0"/>
          <w:tblHeader w:val="0"/>
        </w:trPr>
        <w:tc>
          <w:tcPr/>
          <w:p w:rsidR="00000000" w:rsidDel="00000000" w:rsidP="00000000" w:rsidRDefault="00000000" w:rsidRPr="00000000" w14:paraId="000000F9">
            <w:pPr>
              <w:jc w:val="both"/>
              <w:rPr/>
            </w:pPr>
            <w:r w:rsidDel="00000000" w:rsidR="00000000" w:rsidRPr="00000000">
              <w:rPr>
                <w:rtl w:val="0"/>
              </w:rPr>
              <w:t xml:space="preserve">3</w:t>
            </w:r>
          </w:p>
        </w:tc>
        <w:tc>
          <w:tcPr/>
          <w:p w:rsidR="00000000" w:rsidDel="00000000" w:rsidP="00000000" w:rsidRDefault="00000000" w:rsidRPr="00000000" w14:paraId="000000FA">
            <w:pPr>
              <w:jc w:val="both"/>
              <w:rPr/>
            </w:pPr>
            <w:r w:rsidDel="00000000" w:rsidR="00000000" w:rsidRPr="00000000">
              <w:rPr>
                <w:rtl w:val="0"/>
              </w:rPr>
              <w:t xml:space="preserve">Medical</w:t>
            </w:r>
          </w:p>
        </w:tc>
        <w:tc>
          <w:tcPr/>
          <w:p w:rsidR="00000000" w:rsidDel="00000000" w:rsidP="00000000" w:rsidRDefault="00000000" w:rsidRPr="00000000" w14:paraId="000000F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Medical Treatment Report from Hospital / Clinic</w:t>
            </w:r>
          </w:p>
        </w:tc>
      </w:tr>
      <w:tr>
        <w:trPr>
          <w:cantSplit w:val="0"/>
          <w:tblHeader w:val="0"/>
        </w:trPr>
        <w:tc>
          <w:tcPr/>
          <w:p w:rsidR="00000000" w:rsidDel="00000000" w:rsidP="00000000" w:rsidRDefault="00000000" w:rsidRPr="00000000" w14:paraId="000000FC">
            <w:pPr>
              <w:jc w:val="both"/>
              <w:rPr/>
            </w:pPr>
            <w:r w:rsidDel="00000000" w:rsidR="00000000" w:rsidRPr="00000000">
              <w:rPr>
                <w:rtl w:val="0"/>
              </w:rPr>
              <w:t xml:space="preserve">4</w:t>
            </w:r>
          </w:p>
        </w:tc>
        <w:tc>
          <w:tcPr/>
          <w:p w:rsidR="00000000" w:rsidDel="00000000" w:rsidP="00000000" w:rsidRDefault="00000000" w:rsidRPr="00000000" w14:paraId="000000FD">
            <w:pPr>
              <w:jc w:val="both"/>
              <w:rPr/>
            </w:pPr>
            <w:r w:rsidDel="00000000" w:rsidR="00000000" w:rsidRPr="00000000">
              <w:rPr>
                <w:rtl w:val="0"/>
              </w:rPr>
              <w:t xml:space="preserve">Education</w:t>
            </w:r>
          </w:p>
        </w:tc>
        <w:tc>
          <w:tcPr/>
          <w:p w:rsidR="00000000" w:rsidDel="00000000" w:rsidP="00000000" w:rsidRDefault="00000000" w:rsidRPr="00000000" w14:paraId="000000F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School / University Admission Receipts</w:t>
            </w:r>
          </w:p>
          <w:p w:rsidR="00000000" w:rsidDel="00000000" w:rsidP="00000000" w:rsidRDefault="00000000" w:rsidRPr="00000000" w14:paraId="000000F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Fees Receipts</w:t>
            </w:r>
          </w:p>
        </w:tc>
      </w:tr>
      <w:tr>
        <w:trPr>
          <w:cantSplit w:val="0"/>
          <w:tblHeader w:val="0"/>
        </w:trPr>
        <w:tc>
          <w:tcPr/>
          <w:p w:rsidR="00000000" w:rsidDel="00000000" w:rsidP="00000000" w:rsidRDefault="00000000" w:rsidRPr="00000000" w14:paraId="00000100">
            <w:pPr>
              <w:jc w:val="both"/>
              <w:rPr/>
            </w:pPr>
            <w:r w:rsidDel="00000000" w:rsidR="00000000" w:rsidRPr="00000000">
              <w:rPr>
                <w:rtl w:val="0"/>
              </w:rPr>
              <w:t xml:space="preserve">5</w:t>
            </w:r>
          </w:p>
        </w:tc>
        <w:tc>
          <w:tcPr/>
          <w:p w:rsidR="00000000" w:rsidDel="00000000" w:rsidP="00000000" w:rsidRDefault="00000000" w:rsidRPr="00000000" w14:paraId="00000101">
            <w:pPr>
              <w:jc w:val="both"/>
              <w:rPr/>
            </w:pPr>
            <w:r w:rsidDel="00000000" w:rsidR="00000000" w:rsidRPr="00000000">
              <w:rPr>
                <w:rtl w:val="0"/>
              </w:rPr>
              <w:t xml:space="preserve">Religious</w:t>
            </w:r>
          </w:p>
        </w:tc>
        <w:tc>
          <w:tcPr/>
          <w:p w:rsidR="00000000" w:rsidDel="00000000" w:rsidP="00000000" w:rsidRDefault="00000000" w:rsidRPr="00000000" w14:paraId="0000010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Expenses Statement</w:t>
            </w:r>
          </w:p>
        </w:tc>
      </w:tr>
      <w:tr>
        <w:trPr>
          <w:cantSplit w:val="0"/>
          <w:tblHeader w:val="0"/>
        </w:trPr>
        <w:tc>
          <w:tcPr/>
          <w:p w:rsidR="00000000" w:rsidDel="00000000" w:rsidP="00000000" w:rsidRDefault="00000000" w:rsidRPr="00000000" w14:paraId="00000103">
            <w:pPr>
              <w:jc w:val="both"/>
              <w:rPr/>
            </w:pPr>
            <w:r w:rsidDel="00000000" w:rsidR="00000000" w:rsidRPr="00000000">
              <w:rPr>
                <w:rtl w:val="0"/>
              </w:rPr>
              <w:t xml:space="preserve">6</w:t>
            </w:r>
          </w:p>
        </w:tc>
        <w:tc>
          <w:tcPr/>
          <w:p w:rsidR="00000000" w:rsidDel="00000000" w:rsidP="00000000" w:rsidRDefault="00000000" w:rsidRPr="00000000" w14:paraId="00000104">
            <w:pPr>
              <w:jc w:val="both"/>
              <w:rPr/>
            </w:pPr>
            <w:r w:rsidDel="00000000" w:rsidR="00000000" w:rsidRPr="00000000">
              <w:rPr>
                <w:rtl w:val="0"/>
              </w:rPr>
              <w:t xml:space="preserve">Jamaat Projects</w:t>
            </w:r>
          </w:p>
        </w:tc>
        <w:tc>
          <w:tcPr/>
          <w:p w:rsidR="00000000" w:rsidDel="00000000" w:rsidP="00000000" w:rsidRDefault="00000000" w:rsidRPr="00000000" w14:paraId="0000010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Development Plan Report</w:t>
            </w:r>
          </w:p>
          <w:p w:rsidR="00000000" w:rsidDel="00000000" w:rsidP="00000000" w:rsidRDefault="00000000" w:rsidRPr="00000000" w14:paraId="00000106">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Budget Approval</w:t>
            </w:r>
          </w:p>
          <w:p w:rsidR="00000000" w:rsidDel="00000000" w:rsidP="00000000" w:rsidRDefault="00000000" w:rsidRPr="00000000" w14:paraId="00000107">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Department Recommendations, Repayment Plan</w:t>
            </w:r>
          </w:p>
          <w:p w:rsidR="00000000" w:rsidDel="00000000" w:rsidP="00000000" w:rsidRDefault="00000000" w:rsidRPr="00000000" w14:paraId="00000108">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Commitment List</w:t>
            </w:r>
          </w:p>
          <w:p w:rsidR="00000000" w:rsidDel="00000000" w:rsidP="00000000" w:rsidRDefault="00000000" w:rsidRPr="00000000" w14:paraId="00000109">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Project Plan</w:t>
            </w:r>
          </w:p>
          <w:p w:rsidR="00000000" w:rsidDel="00000000" w:rsidP="00000000" w:rsidRDefault="00000000" w:rsidRPr="00000000" w14:paraId="0000010A">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Cash Flow</w:t>
            </w:r>
          </w:p>
        </w:tc>
      </w:tr>
      <w:tr>
        <w:trPr>
          <w:cantSplit w:val="0"/>
          <w:tblHeader w:val="0"/>
        </w:trPr>
        <w:tc>
          <w:tcPr/>
          <w:p w:rsidR="00000000" w:rsidDel="00000000" w:rsidP="00000000" w:rsidRDefault="00000000" w:rsidRPr="00000000" w14:paraId="0000010B">
            <w:pPr>
              <w:jc w:val="both"/>
              <w:rPr/>
            </w:pPr>
            <w:r w:rsidDel="00000000" w:rsidR="00000000" w:rsidRPr="00000000">
              <w:rPr>
                <w:rtl w:val="0"/>
              </w:rPr>
              <w:t xml:space="preserve">7</w:t>
            </w:r>
          </w:p>
        </w:tc>
        <w:tc>
          <w:tcPr/>
          <w:p w:rsidR="00000000" w:rsidDel="00000000" w:rsidP="00000000" w:rsidRDefault="00000000" w:rsidRPr="00000000" w14:paraId="0000010C">
            <w:pPr>
              <w:jc w:val="both"/>
              <w:rPr/>
            </w:pPr>
            <w:r w:rsidDel="00000000" w:rsidR="00000000" w:rsidRPr="00000000">
              <w:rPr>
                <w:rtl w:val="0"/>
              </w:rPr>
              <w:t xml:space="preserve">QH for QH</w:t>
            </w:r>
          </w:p>
        </w:tc>
        <w:tc>
          <w:tcPr/>
          <w:p w:rsidR="00000000" w:rsidDel="00000000" w:rsidP="00000000" w:rsidRDefault="00000000" w:rsidRPr="00000000" w14:paraId="0000010D">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HQHB Recommendations</w:t>
            </w:r>
          </w:p>
        </w:tc>
      </w:tr>
    </w:tbl>
    <w:p w:rsidR="00000000" w:rsidDel="00000000" w:rsidP="00000000" w:rsidRDefault="00000000" w:rsidRPr="00000000" w14:paraId="0000010E">
      <w:pPr>
        <w:jc w:val="both"/>
        <w:rPr/>
      </w:pPr>
      <w:r w:rsidDel="00000000" w:rsidR="00000000" w:rsidRPr="00000000">
        <w:rPr>
          <w:rtl w:val="0"/>
        </w:rPr>
      </w:r>
    </w:p>
    <w:p w:rsidR="00000000" w:rsidDel="00000000" w:rsidP="00000000" w:rsidRDefault="00000000" w:rsidRPr="00000000" w14:paraId="0000010F">
      <w:pPr>
        <w:jc w:val="both"/>
        <w:rPr/>
      </w:pPr>
      <w:r w:rsidDel="00000000" w:rsidR="00000000" w:rsidRPr="00000000">
        <w:rPr>
          <w:highlight w:val="green"/>
          <w:rtl w:val="0"/>
        </w:rPr>
        <w:t xml:space="preserve">However, at jamiyat level based on the dynamics of the mauze, the documents requirement could vary. The below is the draft of limits as an example, this needs to be declared by the mauze in addition to the above policy guidelines-</w:t>
      </w:r>
      <w:r w:rsidDel="00000000" w:rsidR="00000000" w:rsidRPr="00000000">
        <w:rPr>
          <w:rtl w:val="0"/>
        </w:rPr>
      </w:r>
    </w:p>
    <w:p w:rsidR="00000000" w:rsidDel="00000000" w:rsidP="00000000" w:rsidRDefault="00000000" w:rsidRPr="00000000" w14:paraId="00000110">
      <w:pPr>
        <w:spacing w:line="276" w:lineRule="auto"/>
        <w:rPr>
          <w:b w:val="1"/>
          <w:bCs w:val="1"/>
        </w:rPr>
      </w:pPr>
      <w:r w:rsidDel="00000000" w:rsidR="00000000" w:rsidRPr="00000000">
        <w:rPr>
          <w:rtl w:val="0"/>
        </w:rPr>
      </w:r>
    </w:p>
    <w:p w:rsidR="00000000" w:rsidDel="00000000" w:rsidP="00000000" w:rsidRDefault="00000000" w:rsidRPr="00000000" w14:paraId="0000011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EXPANSION OF BUSINESS</w:t>
      </w:r>
    </w:p>
    <w:tbl>
      <w:tblPr>
        <w:tblStyle w:val="Table4"/>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454" w:hRule="atLeast"/>
          <w:tblHeader w:val="0"/>
        </w:trPr>
        <w:tc>
          <w:tcPr>
            <w:vAlign w:val="center"/>
          </w:tcPr>
          <w:p w:rsidR="00000000" w:rsidDel="00000000" w:rsidP="00000000" w:rsidRDefault="00000000" w:rsidRPr="00000000" w14:paraId="00000112">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13">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14">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15">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16">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17">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18">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1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1A">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1B">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1C">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1D">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1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1F">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0">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21">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22">
            <w:pPr>
              <w:jc w:val="center"/>
              <w:rPr>
                <w:sz w:val="20"/>
                <w:szCs w:val="20"/>
              </w:rPr>
            </w:pPr>
            <w:r w:rsidDel="00000000" w:rsidR="00000000" w:rsidRPr="00000000">
              <w:rPr>
                <w:sz w:val="20"/>
                <w:szCs w:val="20"/>
                <w:rtl w:val="0"/>
              </w:rPr>
              <w:t xml:space="preserve">Bank Statements of last 6 Months</w:t>
            </w:r>
          </w:p>
        </w:tc>
        <w:tc>
          <w:tcPr>
            <w:vAlign w:val="center"/>
          </w:tcPr>
          <w:p w:rsidR="00000000" w:rsidDel="00000000" w:rsidP="00000000" w:rsidRDefault="00000000" w:rsidRPr="00000000" w14:paraId="0000012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5">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26">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27">
            <w:pPr>
              <w:jc w:val="center"/>
              <w:rPr>
                <w:sz w:val="20"/>
                <w:szCs w:val="20"/>
              </w:rPr>
            </w:pPr>
            <w:r w:rsidDel="00000000" w:rsidR="00000000" w:rsidRPr="00000000">
              <w:rPr>
                <w:sz w:val="20"/>
                <w:szCs w:val="20"/>
                <w:rtl w:val="0"/>
              </w:rPr>
              <w:t xml:space="preserve">Income Tax Return             (Last 2 Years)         </w:t>
            </w:r>
          </w:p>
        </w:tc>
        <w:tc>
          <w:tcPr>
            <w:vAlign w:val="center"/>
          </w:tcPr>
          <w:p w:rsidR="00000000" w:rsidDel="00000000" w:rsidP="00000000" w:rsidRDefault="00000000" w:rsidRPr="00000000" w14:paraId="00000128">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2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A">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2B">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2C">
            <w:pPr>
              <w:jc w:val="center"/>
              <w:rPr>
                <w:sz w:val="20"/>
                <w:szCs w:val="20"/>
              </w:rPr>
            </w:pPr>
            <w:r w:rsidDel="00000000" w:rsidR="00000000" w:rsidRPr="00000000">
              <w:rPr>
                <w:sz w:val="20"/>
                <w:szCs w:val="20"/>
                <w:rtl w:val="0"/>
              </w:rPr>
              <w:t xml:space="preserve">Business Plan</w:t>
            </w:r>
          </w:p>
        </w:tc>
        <w:tc>
          <w:tcPr>
            <w:vAlign w:val="center"/>
          </w:tcPr>
          <w:p w:rsidR="00000000" w:rsidDel="00000000" w:rsidP="00000000" w:rsidRDefault="00000000" w:rsidRPr="00000000" w14:paraId="0000012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2F">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30">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31">
            <w:pPr>
              <w:jc w:val="center"/>
              <w:rPr>
                <w:sz w:val="20"/>
                <w:szCs w:val="20"/>
              </w:rPr>
            </w:pPr>
            <w:r w:rsidDel="00000000" w:rsidR="00000000" w:rsidRPr="00000000">
              <w:rPr>
                <w:sz w:val="20"/>
                <w:szCs w:val="20"/>
                <w:rtl w:val="0"/>
              </w:rPr>
              <w:t xml:space="preserve">Balance Sheet with Profit &amp; Loss A/C(Last 2 Year)</w:t>
            </w:r>
          </w:p>
        </w:tc>
        <w:tc>
          <w:tcPr>
            <w:vAlign w:val="center"/>
          </w:tcPr>
          <w:p w:rsidR="00000000" w:rsidDel="00000000" w:rsidP="00000000" w:rsidRDefault="00000000" w:rsidRPr="00000000" w14:paraId="00000132">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3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34">
            <w:pPr>
              <w:jc w:val="center"/>
              <w:rPr>
                <w:b w:val="1"/>
                <w:bCs w:val="1"/>
                <w:sz w:val="20"/>
                <w:szCs w:val="20"/>
              </w:rPr>
            </w:pPr>
            <w:r w:rsidDel="00000000" w:rsidR="00000000" w:rsidRPr="00000000">
              <w:rPr>
                <w:b w:val="1"/>
                <w:bCs w:val="1"/>
                <w:sz w:val="20"/>
                <w:szCs w:val="20"/>
                <w:rtl w:val="0"/>
              </w:rPr>
              <w:t xml:space="preserve">YES</w:t>
            </w:r>
          </w:p>
        </w:tc>
      </w:tr>
    </w:tbl>
    <w:p w:rsidR="00000000" w:rsidDel="00000000" w:rsidP="00000000" w:rsidRDefault="00000000" w:rsidRPr="00000000" w14:paraId="00000135">
      <w:pPr>
        <w:rPr>
          <w:b w:val="1"/>
          <w:bCs w:val="1"/>
        </w:rPr>
      </w:pPr>
      <w:r w:rsidDel="00000000" w:rsidR="00000000" w:rsidRPr="00000000">
        <w:rPr>
          <w:rtl w:val="0"/>
        </w:rPr>
      </w:r>
    </w:p>
    <w:p w:rsidR="00000000" w:rsidDel="00000000" w:rsidP="00000000" w:rsidRDefault="00000000" w:rsidRPr="00000000" w14:paraId="00000136">
      <w:pPr>
        <w:rPr>
          <w:b w:val="1"/>
          <w:bCs w:val="1"/>
        </w:rPr>
      </w:pPr>
      <w:r w:rsidDel="00000000" w:rsidR="00000000" w:rsidRPr="00000000">
        <w:rPr>
          <w:rtl w:val="0"/>
        </w:rPr>
      </w:r>
    </w:p>
    <w:p w:rsidR="00000000" w:rsidDel="00000000" w:rsidP="00000000" w:rsidRDefault="00000000" w:rsidRPr="00000000" w14:paraId="0000013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NEW BUSINESS</w:t>
      </w:r>
    </w:p>
    <w:tbl>
      <w:tblPr>
        <w:tblStyle w:val="Table5"/>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454" w:hRule="atLeast"/>
          <w:tblHeader w:val="0"/>
        </w:trPr>
        <w:tc>
          <w:tcPr>
            <w:vAlign w:val="center"/>
          </w:tcPr>
          <w:p w:rsidR="00000000" w:rsidDel="00000000" w:rsidP="00000000" w:rsidRDefault="00000000" w:rsidRPr="00000000" w14:paraId="00000138">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39">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3A">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3B">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3C">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3D">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3E">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3F">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0">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1">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42">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43">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4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5">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6">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47">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48">
            <w:pPr>
              <w:jc w:val="center"/>
              <w:rPr>
                <w:sz w:val="20"/>
                <w:szCs w:val="20"/>
              </w:rPr>
            </w:pPr>
            <w:r w:rsidDel="00000000" w:rsidR="00000000" w:rsidRPr="00000000">
              <w:rPr>
                <w:sz w:val="20"/>
                <w:szCs w:val="20"/>
                <w:rtl w:val="0"/>
              </w:rPr>
              <w:t xml:space="preserve">Bank Statements of last   </w:t>
            </w:r>
            <w:r w:rsidDel="00000000" w:rsidR="00000000" w:rsidRPr="00000000">
              <w:rPr>
                <w:b w:val="1"/>
                <w:bCs w:val="1"/>
                <w:sz w:val="20"/>
                <w:szCs w:val="20"/>
                <w:rtl w:val="0"/>
              </w:rPr>
              <w:t xml:space="preserve">6 Months</w:t>
            </w:r>
            <w:r w:rsidDel="00000000" w:rsidR="00000000" w:rsidRPr="00000000">
              <w:rPr>
                <w:rtl w:val="0"/>
              </w:rPr>
            </w:r>
          </w:p>
        </w:tc>
        <w:tc>
          <w:tcPr>
            <w:vAlign w:val="center"/>
          </w:tcPr>
          <w:p w:rsidR="00000000" w:rsidDel="00000000" w:rsidP="00000000" w:rsidRDefault="00000000" w:rsidRPr="00000000" w14:paraId="0000014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A">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4B">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4C">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4D">
            <w:pPr>
              <w:jc w:val="center"/>
              <w:rPr>
                <w:sz w:val="20"/>
                <w:szCs w:val="20"/>
              </w:rPr>
            </w:pPr>
            <w:r w:rsidDel="00000000" w:rsidR="00000000" w:rsidRPr="00000000">
              <w:rPr>
                <w:sz w:val="20"/>
                <w:szCs w:val="20"/>
                <w:rtl w:val="0"/>
              </w:rPr>
              <w:t xml:space="preserve">Income Tax Return             </w:t>
            </w:r>
            <w:r w:rsidDel="00000000" w:rsidR="00000000" w:rsidRPr="00000000">
              <w:rPr>
                <w:b w:val="1"/>
                <w:bCs w:val="1"/>
                <w:sz w:val="20"/>
                <w:szCs w:val="20"/>
                <w:rtl w:val="0"/>
              </w:rPr>
              <w:t xml:space="preserve">(Last 2 Years)</w:t>
            </w:r>
            <w:r w:rsidDel="00000000" w:rsidR="00000000" w:rsidRPr="00000000">
              <w:rPr>
                <w:sz w:val="20"/>
                <w:szCs w:val="20"/>
                <w:rtl w:val="0"/>
              </w:rPr>
              <w:t xml:space="preserve">         </w:t>
            </w:r>
          </w:p>
        </w:tc>
        <w:tc>
          <w:tcPr>
            <w:vAlign w:val="center"/>
          </w:tcPr>
          <w:p w:rsidR="00000000" w:rsidDel="00000000" w:rsidP="00000000" w:rsidRDefault="00000000" w:rsidRPr="00000000" w14:paraId="0000014E">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4F">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50">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51">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52">
            <w:pPr>
              <w:jc w:val="center"/>
              <w:rPr>
                <w:sz w:val="20"/>
                <w:szCs w:val="20"/>
              </w:rPr>
            </w:pPr>
            <w:r w:rsidDel="00000000" w:rsidR="00000000" w:rsidRPr="00000000">
              <w:rPr>
                <w:sz w:val="20"/>
                <w:szCs w:val="20"/>
                <w:rtl w:val="0"/>
              </w:rPr>
              <w:t xml:space="preserve">Business Plan</w:t>
            </w:r>
          </w:p>
        </w:tc>
        <w:tc>
          <w:tcPr>
            <w:vAlign w:val="center"/>
          </w:tcPr>
          <w:p w:rsidR="00000000" w:rsidDel="00000000" w:rsidP="00000000" w:rsidRDefault="00000000" w:rsidRPr="00000000" w14:paraId="0000015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5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55">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56">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57">
            <w:pPr>
              <w:jc w:val="center"/>
              <w:rPr>
                <w:sz w:val="20"/>
                <w:szCs w:val="20"/>
              </w:rPr>
            </w:pPr>
            <w:r w:rsidDel="00000000" w:rsidR="00000000" w:rsidRPr="00000000">
              <w:rPr>
                <w:sz w:val="20"/>
                <w:szCs w:val="20"/>
                <w:rtl w:val="0"/>
              </w:rPr>
              <w:t xml:space="preserve">Balance Sheet with Profit &amp; Loss A/C </w:t>
            </w:r>
            <w:r w:rsidDel="00000000" w:rsidR="00000000" w:rsidRPr="00000000">
              <w:rPr>
                <w:b w:val="1"/>
                <w:bCs w:val="1"/>
                <w:sz w:val="20"/>
                <w:szCs w:val="20"/>
                <w:rtl w:val="0"/>
              </w:rPr>
              <w:t xml:space="preserve">(Last 2 Year)</w:t>
            </w:r>
            <w:r w:rsidDel="00000000" w:rsidR="00000000" w:rsidRPr="00000000">
              <w:rPr>
                <w:rtl w:val="0"/>
              </w:rPr>
            </w:r>
          </w:p>
        </w:tc>
        <w:tc>
          <w:tcPr>
            <w:vAlign w:val="center"/>
          </w:tcPr>
          <w:p w:rsidR="00000000" w:rsidDel="00000000" w:rsidP="00000000" w:rsidRDefault="00000000" w:rsidRPr="00000000" w14:paraId="00000158">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5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5A">
            <w:pPr>
              <w:jc w:val="center"/>
              <w:rPr>
                <w:b w:val="1"/>
                <w:bCs w:val="1"/>
                <w:sz w:val="20"/>
                <w:szCs w:val="20"/>
              </w:rPr>
            </w:pPr>
            <w:r w:rsidDel="00000000" w:rsidR="00000000" w:rsidRPr="00000000">
              <w:rPr>
                <w:b w:val="1"/>
                <w:bCs w:val="1"/>
                <w:sz w:val="20"/>
                <w:szCs w:val="20"/>
                <w:rtl w:val="0"/>
              </w:rPr>
              <w:t xml:space="preserve">YES</w:t>
            </w:r>
          </w:p>
        </w:tc>
      </w:tr>
    </w:tbl>
    <w:p w:rsidR="00000000" w:rsidDel="00000000" w:rsidP="00000000" w:rsidRDefault="00000000" w:rsidRPr="00000000" w14:paraId="0000015B">
      <w:pPr>
        <w:rPr>
          <w:b w:val="1"/>
          <w:bCs w:val="1"/>
          <w:color w:val="0070c0"/>
          <w:sz w:val="32"/>
          <w:szCs w:val="32"/>
          <w:u w:val="singl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MEDICAL</w:t>
      </w:r>
    </w:p>
    <w:tbl>
      <w:tblPr>
        <w:tblStyle w:val="Table6"/>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454" w:hRule="atLeast"/>
          <w:tblHeader w:val="0"/>
        </w:trPr>
        <w:tc>
          <w:tcPr>
            <w:vAlign w:val="center"/>
          </w:tcPr>
          <w:p w:rsidR="00000000" w:rsidDel="00000000" w:rsidP="00000000" w:rsidRDefault="00000000" w:rsidRPr="00000000" w14:paraId="0000015D">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5E">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5F">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60">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61">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62">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63">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6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65">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66">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67">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68">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6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6A">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6B">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6C">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6D">
            <w:pPr>
              <w:jc w:val="center"/>
              <w:rPr>
                <w:sz w:val="20"/>
                <w:szCs w:val="20"/>
              </w:rPr>
            </w:pPr>
            <w:r w:rsidDel="00000000" w:rsidR="00000000" w:rsidRPr="00000000">
              <w:rPr>
                <w:sz w:val="20"/>
                <w:szCs w:val="20"/>
                <w:rtl w:val="0"/>
              </w:rPr>
              <w:t xml:space="preserve">Bank Statements of last   </w:t>
            </w:r>
            <w:r w:rsidDel="00000000" w:rsidR="00000000" w:rsidRPr="00000000">
              <w:rPr>
                <w:b w:val="1"/>
                <w:bCs w:val="1"/>
                <w:sz w:val="20"/>
                <w:szCs w:val="20"/>
                <w:rtl w:val="0"/>
              </w:rPr>
              <w:t xml:space="preserve">6 Months</w:t>
            </w:r>
            <w:r w:rsidDel="00000000" w:rsidR="00000000" w:rsidRPr="00000000">
              <w:rPr>
                <w:rtl w:val="0"/>
              </w:rPr>
            </w:r>
          </w:p>
        </w:tc>
        <w:tc>
          <w:tcPr>
            <w:vAlign w:val="center"/>
          </w:tcPr>
          <w:p w:rsidR="00000000" w:rsidDel="00000000" w:rsidP="00000000" w:rsidRDefault="00000000" w:rsidRPr="00000000" w14:paraId="0000016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6F">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70">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71">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72">
            <w:pPr>
              <w:jc w:val="center"/>
              <w:rPr>
                <w:sz w:val="20"/>
                <w:szCs w:val="20"/>
              </w:rPr>
            </w:pPr>
            <w:r w:rsidDel="00000000" w:rsidR="00000000" w:rsidRPr="00000000">
              <w:rPr>
                <w:sz w:val="20"/>
                <w:szCs w:val="20"/>
                <w:rtl w:val="0"/>
              </w:rPr>
              <w:t xml:space="preserve">Income Tax Return             </w:t>
            </w:r>
            <w:r w:rsidDel="00000000" w:rsidR="00000000" w:rsidRPr="00000000">
              <w:rPr>
                <w:b w:val="1"/>
                <w:bCs w:val="1"/>
                <w:sz w:val="20"/>
                <w:szCs w:val="20"/>
                <w:rtl w:val="0"/>
              </w:rPr>
              <w:t xml:space="preserve">(Last 2 Years)</w:t>
            </w:r>
            <w:r w:rsidDel="00000000" w:rsidR="00000000" w:rsidRPr="00000000">
              <w:rPr>
                <w:sz w:val="20"/>
                <w:szCs w:val="20"/>
                <w:rtl w:val="0"/>
              </w:rPr>
              <w:t xml:space="preserve">         </w:t>
            </w:r>
          </w:p>
        </w:tc>
        <w:tc>
          <w:tcPr>
            <w:vAlign w:val="center"/>
          </w:tcPr>
          <w:p w:rsidR="00000000" w:rsidDel="00000000" w:rsidP="00000000" w:rsidRDefault="00000000" w:rsidRPr="00000000" w14:paraId="00000173">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7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75">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76">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77">
            <w:pPr>
              <w:jc w:val="center"/>
              <w:rPr>
                <w:sz w:val="20"/>
                <w:szCs w:val="20"/>
              </w:rPr>
            </w:pPr>
            <w:r w:rsidDel="00000000" w:rsidR="00000000" w:rsidRPr="00000000">
              <w:rPr>
                <w:sz w:val="20"/>
                <w:szCs w:val="20"/>
                <w:rtl w:val="0"/>
              </w:rPr>
              <w:t xml:space="preserve">Balance Sheet with Profit &amp; Loss A/C </w:t>
            </w:r>
            <w:r w:rsidDel="00000000" w:rsidR="00000000" w:rsidRPr="00000000">
              <w:rPr>
                <w:b w:val="1"/>
                <w:bCs w:val="1"/>
                <w:sz w:val="20"/>
                <w:szCs w:val="20"/>
                <w:rtl w:val="0"/>
              </w:rPr>
              <w:t xml:space="preserve">(Last 2 Year)</w:t>
            </w:r>
            <w:r w:rsidDel="00000000" w:rsidR="00000000" w:rsidRPr="00000000">
              <w:rPr>
                <w:rtl w:val="0"/>
              </w:rPr>
            </w:r>
          </w:p>
        </w:tc>
        <w:tc>
          <w:tcPr>
            <w:vAlign w:val="center"/>
          </w:tcPr>
          <w:p w:rsidR="00000000" w:rsidDel="00000000" w:rsidP="00000000" w:rsidRDefault="00000000" w:rsidRPr="00000000" w14:paraId="00000178">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7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7A">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7B">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7C">
            <w:pPr>
              <w:jc w:val="center"/>
              <w:rPr>
                <w:sz w:val="20"/>
                <w:szCs w:val="20"/>
              </w:rPr>
            </w:pPr>
            <w:r w:rsidDel="00000000" w:rsidR="00000000" w:rsidRPr="00000000">
              <w:rPr>
                <w:sz w:val="20"/>
                <w:szCs w:val="20"/>
                <w:rtl w:val="0"/>
              </w:rPr>
              <w:t xml:space="preserve">Medical Report</w:t>
            </w:r>
          </w:p>
        </w:tc>
        <w:tc>
          <w:tcPr>
            <w:vAlign w:val="center"/>
          </w:tcPr>
          <w:p w:rsidR="00000000" w:rsidDel="00000000" w:rsidP="00000000" w:rsidRDefault="00000000" w:rsidRPr="00000000" w14:paraId="0000017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7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7F">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80">
            <w:pPr>
              <w:jc w:val="center"/>
              <w:rPr>
                <w:b w:val="1"/>
                <w:bCs w:val="1"/>
              </w:rPr>
            </w:pPr>
            <w:r w:rsidDel="00000000" w:rsidR="00000000" w:rsidRPr="00000000">
              <w:rPr>
                <w:b w:val="1"/>
                <w:bCs w:val="1"/>
                <w:rtl w:val="0"/>
              </w:rPr>
              <w:t xml:space="preserve">7.</w:t>
            </w:r>
          </w:p>
        </w:tc>
        <w:tc>
          <w:tcPr>
            <w:vAlign w:val="center"/>
          </w:tcPr>
          <w:p w:rsidR="00000000" w:rsidDel="00000000" w:rsidP="00000000" w:rsidRDefault="00000000" w:rsidRPr="00000000" w14:paraId="00000181">
            <w:pPr>
              <w:jc w:val="center"/>
              <w:rPr>
                <w:sz w:val="20"/>
                <w:szCs w:val="20"/>
              </w:rPr>
            </w:pPr>
            <w:r w:rsidDel="00000000" w:rsidR="00000000" w:rsidRPr="00000000">
              <w:rPr>
                <w:sz w:val="20"/>
                <w:szCs w:val="20"/>
                <w:rtl w:val="0"/>
              </w:rPr>
              <w:t xml:space="preserve">Bills Estimate on Letter Head of Dr / Hospital</w:t>
            </w:r>
          </w:p>
        </w:tc>
        <w:tc>
          <w:tcPr>
            <w:vAlign w:val="center"/>
          </w:tcPr>
          <w:p w:rsidR="00000000" w:rsidDel="00000000" w:rsidP="00000000" w:rsidRDefault="00000000" w:rsidRPr="00000000" w14:paraId="00000182">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8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84">
            <w:pPr>
              <w:jc w:val="center"/>
              <w:rPr>
                <w:b w:val="1"/>
                <w:bCs w:val="1"/>
                <w:sz w:val="20"/>
                <w:szCs w:val="20"/>
              </w:rPr>
            </w:pPr>
            <w:r w:rsidDel="00000000" w:rsidR="00000000" w:rsidRPr="00000000">
              <w:rPr>
                <w:b w:val="1"/>
                <w:bCs w:val="1"/>
                <w:sz w:val="20"/>
                <w:szCs w:val="20"/>
                <w:rtl w:val="0"/>
              </w:rPr>
              <w:t xml:space="preserve">YES</w:t>
            </w:r>
          </w:p>
        </w:tc>
      </w:tr>
    </w:tbl>
    <w:p w:rsidR="00000000" w:rsidDel="00000000" w:rsidP="00000000" w:rsidRDefault="00000000" w:rsidRPr="00000000" w14:paraId="00000185">
      <w:pPr>
        <w:rPr>
          <w:b w:val="1"/>
          <w:bCs w:val="1"/>
          <w:color w:val="0070c0"/>
          <w:sz w:val="28"/>
          <w:szCs w:val="28"/>
          <w:u w:val="singl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EDUCATION</w:t>
      </w:r>
    </w:p>
    <w:tbl>
      <w:tblPr>
        <w:tblStyle w:val="Table7"/>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454" w:hRule="atLeast"/>
          <w:tblHeader w:val="0"/>
        </w:trPr>
        <w:tc>
          <w:tcPr>
            <w:vAlign w:val="center"/>
          </w:tcPr>
          <w:p w:rsidR="00000000" w:rsidDel="00000000" w:rsidP="00000000" w:rsidRDefault="00000000" w:rsidRPr="00000000" w14:paraId="00000187">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88">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89">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8A">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8B">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8C">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8D">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8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8F">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0">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91">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92">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9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5">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96">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97">
            <w:pPr>
              <w:jc w:val="center"/>
              <w:rPr>
                <w:sz w:val="20"/>
                <w:szCs w:val="20"/>
              </w:rPr>
            </w:pPr>
            <w:r w:rsidDel="00000000" w:rsidR="00000000" w:rsidRPr="00000000">
              <w:rPr>
                <w:sz w:val="20"/>
                <w:szCs w:val="20"/>
                <w:rtl w:val="0"/>
              </w:rPr>
              <w:t xml:space="preserve">Bank Statements of last   </w:t>
            </w:r>
            <w:r w:rsidDel="00000000" w:rsidR="00000000" w:rsidRPr="00000000">
              <w:rPr>
                <w:b w:val="1"/>
                <w:bCs w:val="1"/>
                <w:sz w:val="20"/>
                <w:szCs w:val="20"/>
                <w:rtl w:val="0"/>
              </w:rPr>
              <w:t xml:space="preserve">6 Months</w:t>
            </w:r>
            <w:r w:rsidDel="00000000" w:rsidR="00000000" w:rsidRPr="00000000">
              <w:rPr>
                <w:rtl w:val="0"/>
              </w:rPr>
            </w:r>
          </w:p>
        </w:tc>
        <w:tc>
          <w:tcPr>
            <w:vAlign w:val="center"/>
          </w:tcPr>
          <w:p w:rsidR="00000000" w:rsidDel="00000000" w:rsidP="00000000" w:rsidRDefault="00000000" w:rsidRPr="00000000" w14:paraId="0000019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A">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9B">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9C">
            <w:pPr>
              <w:jc w:val="center"/>
              <w:rPr>
                <w:sz w:val="20"/>
                <w:szCs w:val="20"/>
              </w:rPr>
            </w:pPr>
            <w:r w:rsidDel="00000000" w:rsidR="00000000" w:rsidRPr="00000000">
              <w:rPr>
                <w:sz w:val="20"/>
                <w:szCs w:val="20"/>
                <w:rtl w:val="0"/>
              </w:rPr>
              <w:t xml:space="preserve">Income Tax Return             </w:t>
            </w:r>
            <w:r w:rsidDel="00000000" w:rsidR="00000000" w:rsidRPr="00000000">
              <w:rPr>
                <w:b w:val="1"/>
                <w:bCs w:val="1"/>
                <w:sz w:val="20"/>
                <w:szCs w:val="20"/>
                <w:rtl w:val="0"/>
              </w:rPr>
              <w:t xml:space="preserve">(Last 2 Years)</w:t>
            </w:r>
            <w:r w:rsidDel="00000000" w:rsidR="00000000" w:rsidRPr="00000000">
              <w:rPr>
                <w:sz w:val="20"/>
                <w:szCs w:val="20"/>
                <w:rtl w:val="0"/>
              </w:rPr>
              <w:t xml:space="preserve">         </w:t>
            </w:r>
          </w:p>
        </w:tc>
        <w:tc>
          <w:tcPr>
            <w:vAlign w:val="center"/>
          </w:tcPr>
          <w:p w:rsidR="00000000" w:rsidDel="00000000" w:rsidP="00000000" w:rsidRDefault="00000000" w:rsidRPr="00000000" w14:paraId="0000019D">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9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9F">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A0">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A1">
            <w:pPr>
              <w:jc w:val="center"/>
              <w:rPr>
                <w:sz w:val="20"/>
                <w:szCs w:val="20"/>
              </w:rPr>
            </w:pPr>
            <w:r w:rsidDel="00000000" w:rsidR="00000000" w:rsidRPr="00000000">
              <w:rPr>
                <w:sz w:val="20"/>
                <w:szCs w:val="20"/>
                <w:rtl w:val="0"/>
              </w:rPr>
              <w:t xml:space="preserve">Balance Sheet with Profit &amp; Loss A/C </w:t>
            </w:r>
            <w:r w:rsidDel="00000000" w:rsidR="00000000" w:rsidRPr="00000000">
              <w:rPr>
                <w:b w:val="1"/>
                <w:bCs w:val="1"/>
                <w:sz w:val="20"/>
                <w:szCs w:val="20"/>
                <w:rtl w:val="0"/>
              </w:rPr>
              <w:t xml:space="preserve">(Last 2 Year)</w:t>
            </w:r>
            <w:r w:rsidDel="00000000" w:rsidR="00000000" w:rsidRPr="00000000">
              <w:rPr>
                <w:rtl w:val="0"/>
              </w:rPr>
            </w:r>
          </w:p>
        </w:tc>
        <w:tc>
          <w:tcPr>
            <w:vAlign w:val="center"/>
          </w:tcPr>
          <w:p w:rsidR="00000000" w:rsidDel="00000000" w:rsidP="00000000" w:rsidRDefault="00000000" w:rsidRPr="00000000" w14:paraId="000001A2">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A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A4">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A5">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A6">
            <w:pPr>
              <w:jc w:val="center"/>
              <w:rPr>
                <w:sz w:val="20"/>
                <w:szCs w:val="20"/>
              </w:rPr>
            </w:pPr>
            <w:r w:rsidDel="00000000" w:rsidR="00000000" w:rsidRPr="00000000">
              <w:rPr>
                <w:sz w:val="20"/>
                <w:szCs w:val="20"/>
                <w:rtl w:val="0"/>
              </w:rPr>
              <w:t xml:space="preserve">Past Academic Records</w:t>
            </w:r>
          </w:p>
        </w:tc>
        <w:tc>
          <w:tcPr>
            <w:vAlign w:val="center"/>
          </w:tcPr>
          <w:p w:rsidR="00000000" w:rsidDel="00000000" w:rsidP="00000000" w:rsidRDefault="00000000" w:rsidRPr="00000000" w14:paraId="000001A7">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A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A9">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AA">
            <w:pPr>
              <w:jc w:val="center"/>
              <w:rPr>
                <w:b w:val="1"/>
                <w:bCs w:val="1"/>
              </w:rPr>
            </w:pPr>
            <w:r w:rsidDel="00000000" w:rsidR="00000000" w:rsidRPr="00000000">
              <w:rPr>
                <w:b w:val="1"/>
                <w:bCs w:val="1"/>
                <w:rtl w:val="0"/>
              </w:rPr>
              <w:t xml:space="preserve">7.</w:t>
            </w:r>
          </w:p>
        </w:tc>
        <w:tc>
          <w:tcPr>
            <w:vAlign w:val="center"/>
          </w:tcPr>
          <w:p w:rsidR="00000000" w:rsidDel="00000000" w:rsidP="00000000" w:rsidRDefault="00000000" w:rsidRPr="00000000" w14:paraId="000001AB">
            <w:pPr>
              <w:jc w:val="center"/>
              <w:rPr>
                <w:sz w:val="20"/>
                <w:szCs w:val="20"/>
              </w:rPr>
            </w:pPr>
            <w:r w:rsidDel="00000000" w:rsidR="00000000" w:rsidRPr="00000000">
              <w:rPr>
                <w:sz w:val="20"/>
                <w:szCs w:val="20"/>
                <w:rtl w:val="0"/>
              </w:rPr>
              <w:t xml:space="preserve">Prospectus &amp; Fee Details</w:t>
            </w:r>
          </w:p>
        </w:tc>
        <w:tc>
          <w:tcPr>
            <w:vAlign w:val="center"/>
          </w:tcPr>
          <w:p w:rsidR="00000000" w:rsidDel="00000000" w:rsidP="00000000" w:rsidRDefault="00000000" w:rsidRPr="00000000" w14:paraId="000001AC">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A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AE">
            <w:pPr>
              <w:jc w:val="center"/>
              <w:rPr>
                <w:b w:val="1"/>
                <w:bCs w:val="1"/>
                <w:sz w:val="20"/>
                <w:szCs w:val="20"/>
              </w:rPr>
            </w:pPr>
            <w:r w:rsidDel="00000000" w:rsidR="00000000" w:rsidRPr="00000000">
              <w:rPr>
                <w:b w:val="1"/>
                <w:bCs w:val="1"/>
                <w:sz w:val="20"/>
                <w:szCs w:val="20"/>
                <w:rtl w:val="0"/>
              </w:rPr>
              <w:t xml:space="preserve">YES</w:t>
            </w:r>
          </w:p>
        </w:tc>
      </w:tr>
    </w:tbl>
    <w:p w:rsidR="00000000" w:rsidDel="00000000" w:rsidP="00000000" w:rsidRDefault="00000000" w:rsidRPr="00000000" w14:paraId="000001AF">
      <w:pPr>
        <w:rPr>
          <w:b w:val="1"/>
          <w:bCs w:val="1"/>
          <w:color w:val="0070c0"/>
          <w:sz w:val="28"/>
          <w:szCs w:val="28"/>
          <w:u w:val="singl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RESIDENCE</w:t>
      </w:r>
    </w:p>
    <w:tbl>
      <w:tblPr>
        <w:tblStyle w:val="Table8"/>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454" w:hRule="atLeast"/>
          <w:tblHeader w:val="0"/>
        </w:trPr>
        <w:tc>
          <w:tcPr>
            <w:vAlign w:val="center"/>
          </w:tcPr>
          <w:p w:rsidR="00000000" w:rsidDel="00000000" w:rsidP="00000000" w:rsidRDefault="00000000" w:rsidRPr="00000000" w14:paraId="000001B1">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B2">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B3">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B4">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B5">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B6">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B7">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B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B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BA">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BB">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BC">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B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B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BF">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C0">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C1">
            <w:pPr>
              <w:jc w:val="center"/>
              <w:rPr>
                <w:sz w:val="20"/>
                <w:szCs w:val="20"/>
              </w:rPr>
            </w:pPr>
            <w:r w:rsidDel="00000000" w:rsidR="00000000" w:rsidRPr="00000000">
              <w:rPr>
                <w:sz w:val="20"/>
                <w:szCs w:val="20"/>
                <w:rtl w:val="0"/>
              </w:rPr>
              <w:t xml:space="preserve">Bank Statements of last   </w:t>
            </w:r>
            <w:r w:rsidDel="00000000" w:rsidR="00000000" w:rsidRPr="00000000">
              <w:rPr>
                <w:b w:val="1"/>
                <w:bCs w:val="1"/>
                <w:sz w:val="20"/>
                <w:szCs w:val="20"/>
                <w:rtl w:val="0"/>
              </w:rPr>
              <w:t xml:space="preserve">6 Months</w:t>
            </w:r>
            <w:r w:rsidDel="00000000" w:rsidR="00000000" w:rsidRPr="00000000">
              <w:rPr>
                <w:rtl w:val="0"/>
              </w:rPr>
            </w:r>
          </w:p>
        </w:tc>
        <w:tc>
          <w:tcPr>
            <w:vAlign w:val="center"/>
          </w:tcPr>
          <w:p w:rsidR="00000000" w:rsidDel="00000000" w:rsidP="00000000" w:rsidRDefault="00000000" w:rsidRPr="00000000" w14:paraId="000001C2">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C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C4">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C5">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C6">
            <w:pPr>
              <w:jc w:val="center"/>
              <w:rPr>
                <w:sz w:val="20"/>
                <w:szCs w:val="20"/>
              </w:rPr>
            </w:pPr>
            <w:r w:rsidDel="00000000" w:rsidR="00000000" w:rsidRPr="00000000">
              <w:rPr>
                <w:sz w:val="20"/>
                <w:szCs w:val="20"/>
                <w:rtl w:val="0"/>
              </w:rPr>
              <w:t xml:space="preserve">Income Tax Return             </w:t>
            </w:r>
            <w:r w:rsidDel="00000000" w:rsidR="00000000" w:rsidRPr="00000000">
              <w:rPr>
                <w:b w:val="1"/>
                <w:bCs w:val="1"/>
                <w:sz w:val="20"/>
                <w:szCs w:val="20"/>
                <w:rtl w:val="0"/>
              </w:rPr>
              <w:t xml:space="preserve">(Last 2 Years)</w:t>
            </w:r>
            <w:r w:rsidDel="00000000" w:rsidR="00000000" w:rsidRPr="00000000">
              <w:rPr>
                <w:sz w:val="20"/>
                <w:szCs w:val="20"/>
                <w:rtl w:val="0"/>
              </w:rPr>
              <w:t xml:space="preserve">         </w:t>
            </w:r>
          </w:p>
        </w:tc>
        <w:tc>
          <w:tcPr>
            <w:vAlign w:val="center"/>
          </w:tcPr>
          <w:p w:rsidR="00000000" w:rsidDel="00000000" w:rsidP="00000000" w:rsidRDefault="00000000" w:rsidRPr="00000000" w14:paraId="000001C7">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C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C9">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CA">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CB">
            <w:pPr>
              <w:jc w:val="center"/>
              <w:rPr>
                <w:sz w:val="20"/>
                <w:szCs w:val="20"/>
              </w:rPr>
            </w:pPr>
            <w:r w:rsidDel="00000000" w:rsidR="00000000" w:rsidRPr="00000000">
              <w:rPr>
                <w:sz w:val="20"/>
                <w:szCs w:val="20"/>
                <w:rtl w:val="0"/>
              </w:rPr>
              <w:t xml:space="preserve">Balance Sheet with Profit &amp; Loss A/C </w:t>
            </w:r>
            <w:r w:rsidDel="00000000" w:rsidR="00000000" w:rsidRPr="00000000">
              <w:rPr>
                <w:b w:val="1"/>
                <w:bCs w:val="1"/>
                <w:sz w:val="20"/>
                <w:szCs w:val="20"/>
                <w:rtl w:val="0"/>
              </w:rPr>
              <w:t xml:space="preserve">(Last 2 Year)</w:t>
            </w:r>
            <w:r w:rsidDel="00000000" w:rsidR="00000000" w:rsidRPr="00000000">
              <w:rPr>
                <w:rtl w:val="0"/>
              </w:rPr>
            </w:r>
          </w:p>
        </w:tc>
        <w:tc>
          <w:tcPr>
            <w:vAlign w:val="center"/>
          </w:tcPr>
          <w:p w:rsidR="00000000" w:rsidDel="00000000" w:rsidP="00000000" w:rsidRDefault="00000000" w:rsidRPr="00000000" w14:paraId="000001CC">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C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CE">
            <w:pPr>
              <w:jc w:val="center"/>
              <w:rPr>
                <w:b w:val="1"/>
                <w:bCs w:val="1"/>
                <w:sz w:val="20"/>
                <w:szCs w:val="20"/>
              </w:rPr>
            </w:pPr>
            <w:r w:rsidDel="00000000" w:rsidR="00000000" w:rsidRPr="00000000">
              <w:rPr>
                <w:b w:val="1"/>
                <w:bCs w:val="1"/>
                <w:sz w:val="20"/>
                <w:szCs w:val="20"/>
                <w:rtl w:val="0"/>
              </w:rPr>
              <w:t xml:space="preserve">YES</w:t>
            </w:r>
          </w:p>
        </w:tc>
      </w:tr>
      <w:tr>
        <w:trPr>
          <w:cantSplit w:val="0"/>
          <w:trHeight w:val="886" w:hRule="atLeast"/>
          <w:tblHeader w:val="0"/>
        </w:trPr>
        <w:tc>
          <w:tcPr>
            <w:vAlign w:val="center"/>
          </w:tcPr>
          <w:p w:rsidR="00000000" w:rsidDel="00000000" w:rsidP="00000000" w:rsidRDefault="00000000" w:rsidRPr="00000000" w14:paraId="000001CF">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D0">
            <w:pPr>
              <w:jc w:val="center"/>
              <w:rPr>
                <w:sz w:val="20"/>
                <w:szCs w:val="20"/>
              </w:rPr>
            </w:pPr>
            <w:r w:rsidDel="00000000" w:rsidR="00000000" w:rsidRPr="00000000">
              <w:rPr>
                <w:sz w:val="20"/>
                <w:szCs w:val="20"/>
                <w:rtl w:val="0"/>
              </w:rPr>
              <w:t xml:space="preserve">Agreement of Sale / Memorandum of Understanding</w:t>
            </w:r>
          </w:p>
        </w:tc>
        <w:tc>
          <w:tcPr>
            <w:vAlign w:val="center"/>
          </w:tcPr>
          <w:p w:rsidR="00000000" w:rsidDel="00000000" w:rsidP="00000000" w:rsidRDefault="00000000" w:rsidRPr="00000000" w14:paraId="000001D1">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D2">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D3">
            <w:pPr>
              <w:jc w:val="center"/>
              <w:rPr>
                <w:b w:val="1"/>
                <w:bCs w:val="1"/>
                <w:sz w:val="20"/>
                <w:szCs w:val="20"/>
              </w:rPr>
            </w:pPr>
            <w:r w:rsidDel="00000000" w:rsidR="00000000" w:rsidRPr="00000000">
              <w:rPr>
                <w:b w:val="1"/>
                <w:bCs w:val="1"/>
                <w:sz w:val="20"/>
                <w:szCs w:val="20"/>
                <w:rtl w:val="0"/>
              </w:rPr>
              <w:t xml:space="preserve">YES</w:t>
            </w:r>
          </w:p>
        </w:tc>
      </w:tr>
      <w:tr>
        <w:trPr>
          <w:cantSplit w:val="0"/>
          <w:trHeight w:val="688" w:hRule="atLeast"/>
          <w:tblHeader w:val="0"/>
        </w:trPr>
        <w:tc>
          <w:tcPr>
            <w:vAlign w:val="center"/>
          </w:tcPr>
          <w:p w:rsidR="00000000" w:rsidDel="00000000" w:rsidP="00000000" w:rsidRDefault="00000000" w:rsidRPr="00000000" w14:paraId="000001D4">
            <w:pPr>
              <w:jc w:val="center"/>
              <w:rPr>
                <w:b w:val="1"/>
                <w:bCs w:val="1"/>
              </w:rPr>
            </w:pPr>
            <w:r w:rsidDel="00000000" w:rsidR="00000000" w:rsidRPr="00000000">
              <w:rPr>
                <w:b w:val="1"/>
                <w:bCs w:val="1"/>
                <w:rtl w:val="0"/>
              </w:rPr>
              <w:t xml:space="preserve">7.</w:t>
            </w:r>
          </w:p>
        </w:tc>
        <w:tc>
          <w:tcPr>
            <w:vAlign w:val="center"/>
          </w:tcPr>
          <w:p w:rsidR="00000000" w:rsidDel="00000000" w:rsidP="00000000" w:rsidRDefault="00000000" w:rsidRPr="00000000" w14:paraId="000001D5">
            <w:pPr>
              <w:jc w:val="center"/>
              <w:rPr>
                <w:sz w:val="20"/>
                <w:szCs w:val="20"/>
              </w:rPr>
            </w:pPr>
            <w:r w:rsidDel="00000000" w:rsidR="00000000" w:rsidRPr="00000000">
              <w:rPr>
                <w:sz w:val="20"/>
                <w:szCs w:val="20"/>
                <w:rtl w:val="0"/>
              </w:rPr>
              <w:t xml:space="preserve">Quotation of House Repair</w:t>
            </w:r>
          </w:p>
        </w:tc>
        <w:tc>
          <w:tcPr>
            <w:vAlign w:val="center"/>
          </w:tcPr>
          <w:p w:rsidR="00000000" w:rsidDel="00000000" w:rsidP="00000000" w:rsidRDefault="00000000" w:rsidRPr="00000000" w14:paraId="000001D6">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D7">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D8">
            <w:pPr>
              <w:jc w:val="center"/>
              <w:rPr>
                <w:b w:val="1"/>
                <w:bCs w:val="1"/>
                <w:sz w:val="20"/>
                <w:szCs w:val="20"/>
              </w:rPr>
            </w:pPr>
            <w:r w:rsidDel="00000000" w:rsidR="00000000" w:rsidRPr="00000000">
              <w:rPr>
                <w:b w:val="1"/>
                <w:bCs w:val="1"/>
                <w:sz w:val="20"/>
                <w:szCs w:val="20"/>
                <w:rtl w:val="0"/>
              </w:rPr>
              <w:t xml:space="preserve">YES</w:t>
            </w:r>
          </w:p>
        </w:tc>
      </w:tr>
    </w:tbl>
    <w:p w:rsidR="00000000" w:rsidDel="00000000" w:rsidP="00000000" w:rsidRDefault="00000000" w:rsidRPr="00000000" w14:paraId="000001D9">
      <w:pPr>
        <w:rPr>
          <w:b w:val="1"/>
          <w:bCs w:val="1"/>
          <w:color w:val="0070c0"/>
          <w:sz w:val="28"/>
          <w:szCs w:val="28"/>
          <w:u w:val="single"/>
        </w:rPr>
      </w:pPr>
      <w:r w:rsidDel="00000000" w:rsidR="00000000" w:rsidRPr="00000000">
        <w:rPr>
          <w:rtl w:val="0"/>
        </w:rPr>
      </w:r>
    </w:p>
    <w:p w:rsidR="00000000" w:rsidDel="00000000" w:rsidP="00000000" w:rsidRDefault="00000000" w:rsidRPr="00000000" w14:paraId="000001DA">
      <w:pPr>
        <w:rPr>
          <w:b w:val="1"/>
          <w:bCs w:val="1"/>
          <w:color w:val="0070c0"/>
          <w:sz w:val="28"/>
          <w:szCs w:val="28"/>
          <w:u w:val="single"/>
        </w:rPr>
      </w:pPr>
      <w:r w:rsidDel="00000000" w:rsidR="00000000" w:rsidRPr="00000000">
        <w:rPr>
          <w:rtl w:val="0"/>
        </w:rPr>
      </w:r>
    </w:p>
    <w:p w:rsidR="00000000" w:rsidDel="00000000" w:rsidP="00000000" w:rsidRDefault="00000000" w:rsidRPr="00000000" w14:paraId="000001D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70c0"/>
          <w:sz w:val="32"/>
          <w:szCs w:val="3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70c0"/>
          <w:sz w:val="32"/>
          <w:szCs w:val="32"/>
          <w:u w:val="single"/>
          <w:shd w:fill="auto" w:val="clear"/>
          <w:vertAlign w:val="baseline"/>
          <w:rtl w:val="0"/>
        </w:rPr>
        <w:t xml:space="preserve">DEENI / PERSONAL</w:t>
      </w:r>
    </w:p>
    <w:tbl>
      <w:tblPr>
        <w:tblStyle w:val="Table9"/>
        <w:tblW w:w="10206.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1"/>
        <w:gridCol w:w="2551"/>
        <w:gridCol w:w="1985"/>
        <w:gridCol w:w="2268"/>
        <w:gridCol w:w="2551"/>
        <w:tblGridChange w:id="0">
          <w:tblGrid>
            <w:gridCol w:w="851"/>
            <w:gridCol w:w="2551"/>
            <w:gridCol w:w="1985"/>
            <w:gridCol w:w="2268"/>
            <w:gridCol w:w="2551"/>
          </w:tblGrid>
        </w:tblGridChange>
      </w:tblGrid>
      <w:tr>
        <w:trPr>
          <w:cantSplit w:val="0"/>
          <w:trHeight w:val="642" w:hRule="atLeast"/>
          <w:tblHeader w:val="0"/>
        </w:trPr>
        <w:tc>
          <w:tcPr>
            <w:vAlign w:val="center"/>
          </w:tcPr>
          <w:p w:rsidR="00000000" w:rsidDel="00000000" w:rsidP="00000000" w:rsidRDefault="00000000" w:rsidRPr="00000000" w14:paraId="000001DC">
            <w:pPr>
              <w:jc w:val="center"/>
              <w:rPr>
                <w:b w:val="1"/>
                <w:bCs w:val="1"/>
              </w:rPr>
            </w:pPr>
            <w:r w:rsidDel="00000000" w:rsidR="00000000" w:rsidRPr="00000000">
              <w:rPr>
                <w:b w:val="1"/>
                <w:bCs w:val="1"/>
                <w:rtl w:val="0"/>
              </w:rPr>
              <w:t xml:space="preserve">Sr No</w:t>
            </w:r>
          </w:p>
        </w:tc>
        <w:tc>
          <w:tcPr>
            <w:vAlign w:val="center"/>
          </w:tcPr>
          <w:p w:rsidR="00000000" w:rsidDel="00000000" w:rsidP="00000000" w:rsidRDefault="00000000" w:rsidRPr="00000000" w14:paraId="000001DD">
            <w:pPr>
              <w:jc w:val="center"/>
              <w:rPr>
                <w:b w:val="1"/>
                <w:bCs w:val="1"/>
              </w:rPr>
            </w:pPr>
            <w:r w:rsidDel="00000000" w:rsidR="00000000" w:rsidRPr="00000000">
              <w:rPr>
                <w:b w:val="1"/>
                <w:bCs w:val="1"/>
                <w:rtl w:val="0"/>
              </w:rPr>
              <w:t xml:space="preserve">Documents</w:t>
            </w:r>
          </w:p>
        </w:tc>
        <w:tc>
          <w:tcPr>
            <w:vAlign w:val="center"/>
          </w:tcPr>
          <w:p w:rsidR="00000000" w:rsidDel="00000000" w:rsidP="00000000" w:rsidRDefault="00000000" w:rsidRPr="00000000" w14:paraId="000001DE">
            <w:pPr>
              <w:jc w:val="center"/>
              <w:rPr>
                <w:b w:val="1"/>
                <w:bCs w:val="1"/>
              </w:rPr>
            </w:pPr>
            <w:r w:rsidDel="00000000" w:rsidR="00000000" w:rsidRPr="00000000">
              <w:rPr>
                <w:b w:val="1"/>
                <w:bCs w:val="1"/>
                <w:rtl w:val="0"/>
              </w:rPr>
              <w:t xml:space="preserve">10,000 – 5,00,000</w:t>
            </w:r>
          </w:p>
        </w:tc>
        <w:tc>
          <w:tcPr>
            <w:vAlign w:val="center"/>
          </w:tcPr>
          <w:p w:rsidR="00000000" w:rsidDel="00000000" w:rsidP="00000000" w:rsidRDefault="00000000" w:rsidRPr="00000000" w14:paraId="000001DF">
            <w:pPr>
              <w:jc w:val="center"/>
              <w:rPr>
                <w:b w:val="1"/>
                <w:bCs w:val="1"/>
              </w:rPr>
            </w:pPr>
            <w:r w:rsidDel="00000000" w:rsidR="00000000" w:rsidRPr="00000000">
              <w:rPr>
                <w:b w:val="1"/>
                <w:bCs w:val="1"/>
                <w:rtl w:val="0"/>
              </w:rPr>
              <w:t xml:space="preserve">5,00,001 – 25,00,000</w:t>
            </w:r>
          </w:p>
        </w:tc>
        <w:tc>
          <w:tcPr>
            <w:vAlign w:val="center"/>
          </w:tcPr>
          <w:p w:rsidR="00000000" w:rsidDel="00000000" w:rsidP="00000000" w:rsidRDefault="00000000" w:rsidRPr="00000000" w14:paraId="000001E0">
            <w:pPr>
              <w:jc w:val="center"/>
              <w:rPr>
                <w:b w:val="1"/>
                <w:bCs w:val="1"/>
              </w:rPr>
            </w:pPr>
            <w:r w:rsidDel="00000000" w:rsidR="00000000" w:rsidRPr="00000000">
              <w:rPr>
                <w:b w:val="1"/>
                <w:bCs w:val="1"/>
                <w:rtl w:val="0"/>
              </w:rPr>
              <w:t xml:space="preserve">25,00,001 – 2,00,00,000</w:t>
            </w:r>
          </w:p>
        </w:tc>
      </w:tr>
      <w:tr>
        <w:trPr>
          <w:cantSplit w:val="0"/>
          <w:trHeight w:val="624" w:hRule="atLeast"/>
          <w:tblHeader w:val="0"/>
        </w:trPr>
        <w:tc>
          <w:tcPr>
            <w:vAlign w:val="center"/>
          </w:tcPr>
          <w:p w:rsidR="00000000" w:rsidDel="00000000" w:rsidP="00000000" w:rsidRDefault="00000000" w:rsidRPr="00000000" w14:paraId="000001E1">
            <w:pPr>
              <w:jc w:val="center"/>
              <w:rPr>
                <w:b w:val="1"/>
                <w:bCs w:val="1"/>
              </w:rPr>
            </w:pPr>
            <w:r w:rsidDel="00000000" w:rsidR="00000000" w:rsidRPr="00000000">
              <w:rPr>
                <w:b w:val="1"/>
                <w:bCs w:val="1"/>
                <w:rtl w:val="0"/>
              </w:rPr>
              <w:t xml:space="preserve">1.</w:t>
            </w:r>
          </w:p>
        </w:tc>
        <w:tc>
          <w:tcPr>
            <w:vAlign w:val="center"/>
          </w:tcPr>
          <w:p w:rsidR="00000000" w:rsidDel="00000000" w:rsidP="00000000" w:rsidRDefault="00000000" w:rsidRPr="00000000" w14:paraId="000001E2">
            <w:pPr>
              <w:jc w:val="center"/>
              <w:rPr>
                <w:sz w:val="20"/>
                <w:szCs w:val="20"/>
              </w:rPr>
            </w:pPr>
            <w:r w:rsidDel="00000000" w:rsidR="00000000" w:rsidRPr="00000000">
              <w:rPr>
                <w:sz w:val="20"/>
                <w:szCs w:val="20"/>
                <w:rtl w:val="0"/>
              </w:rPr>
              <w:t xml:space="preserve">Waraqat-Ul Tarkhis</w:t>
            </w:r>
          </w:p>
        </w:tc>
        <w:tc>
          <w:tcPr>
            <w:vAlign w:val="center"/>
          </w:tcPr>
          <w:p w:rsidR="00000000" w:rsidDel="00000000" w:rsidP="00000000" w:rsidRDefault="00000000" w:rsidRPr="00000000" w14:paraId="000001E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4">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5">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E6">
            <w:pPr>
              <w:jc w:val="center"/>
              <w:rPr>
                <w:b w:val="1"/>
                <w:bCs w:val="1"/>
              </w:rPr>
            </w:pPr>
            <w:r w:rsidDel="00000000" w:rsidR="00000000" w:rsidRPr="00000000">
              <w:rPr>
                <w:b w:val="1"/>
                <w:bCs w:val="1"/>
                <w:rtl w:val="0"/>
              </w:rPr>
              <w:t xml:space="preserve">2.</w:t>
            </w:r>
          </w:p>
        </w:tc>
        <w:tc>
          <w:tcPr>
            <w:vAlign w:val="center"/>
          </w:tcPr>
          <w:p w:rsidR="00000000" w:rsidDel="00000000" w:rsidP="00000000" w:rsidRDefault="00000000" w:rsidRPr="00000000" w14:paraId="000001E7">
            <w:pPr>
              <w:jc w:val="center"/>
              <w:rPr>
                <w:sz w:val="20"/>
                <w:szCs w:val="20"/>
              </w:rPr>
            </w:pPr>
            <w:r w:rsidDel="00000000" w:rsidR="00000000" w:rsidRPr="00000000">
              <w:rPr>
                <w:sz w:val="20"/>
                <w:szCs w:val="20"/>
                <w:rtl w:val="0"/>
              </w:rPr>
              <w:t xml:space="preserve">Moharramat Clearance</w:t>
            </w:r>
          </w:p>
        </w:tc>
        <w:tc>
          <w:tcPr>
            <w:vAlign w:val="center"/>
          </w:tcPr>
          <w:p w:rsidR="00000000" w:rsidDel="00000000" w:rsidP="00000000" w:rsidRDefault="00000000" w:rsidRPr="00000000" w14:paraId="000001E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9">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A">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EB">
            <w:pPr>
              <w:jc w:val="center"/>
              <w:rPr>
                <w:b w:val="1"/>
                <w:bCs w:val="1"/>
              </w:rPr>
            </w:pPr>
            <w:r w:rsidDel="00000000" w:rsidR="00000000" w:rsidRPr="00000000">
              <w:rPr>
                <w:b w:val="1"/>
                <w:bCs w:val="1"/>
                <w:rtl w:val="0"/>
              </w:rPr>
              <w:t xml:space="preserve">3.</w:t>
            </w:r>
          </w:p>
        </w:tc>
        <w:tc>
          <w:tcPr>
            <w:vAlign w:val="center"/>
          </w:tcPr>
          <w:p w:rsidR="00000000" w:rsidDel="00000000" w:rsidP="00000000" w:rsidRDefault="00000000" w:rsidRPr="00000000" w14:paraId="000001EC">
            <w:pPr>
              <w:jc w:val="center"/>
              <w:rPr>
                <w:sz w:val="20"/>
                <w:szCs w:val="20"/>
              </w:rPr>
            </w:pPr>
            <w:r w:rsidDel="00000000" w:rsidR="00000000" w:rsidRPr="00000000">
              <w:rPr>
                <w:sz w:val="20"/>
                <w:szCs w:val="20"/>
                <w:rtl w:val="0"/>
              </w:rPr>
              <w:t xml:space="preserve">Bank Statements of last   </w:t>
            </w:r>
            <w:r w:rsidDel="00000000" w:rsidR="00000000" w:rsidRPr="00000000">
              <w:rPr>
                <w:b w:val="1"/>
                <w:bCs w:val="1"/>
                <w:sz w:val="20"/>
                <w:szCs w:val="20"/>
                <w:rtl w:val="0"/>
              </w:rPr>
              <w:t xml:space="preserve">6 Months</w:t>
            </w:r>
            <w:r w:rsidDel="00000000" w:rsidR="00000000" w:rsidRPr="00000000">
              <w:rPr>
                <w:rtl w:val="0"/>
              </w:rPr>
            </w:r>
          </w:p>
        </w:tc>
        <w:tc>
          <w:tcPr>
            <w:vAlign w:val="center"/>
          </w:tcPr>
          <w:p w:rsidR="00000000" w:rsidDel="00000000" w:rsidP="00000000" w:rsidRDefault="00000000" w:rsidRPr="00000000" w14:paraId="000001ED">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E">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EF">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F0">
            <w:pPr>
              <w:jc w:val="center"/>
              <w:rPr>
                <w:b w:val="1"/>
                <w:bCs w:val="1"/>
              </w:rPr>
            </w:pPr>
            <w:r w:rsidDel="00000000" w:rsidR="00000000" w:rsidRPr="00000000">
              <w:rPr>
                <w:b w:val="1"/>
                <w:bCs w:val="1"/>
                <w:rtl w:val="0"/>
              </w:rPr>
              <w:t xml:space="preserve">4.</w:t>
            </w:r>
          </w:p>
        </w:tc>
        <w:tc>
          <w:tcPr>
            <w:vAlign w:val="center"/>
          </w:tcPr>
          <w:p w:rsidR="00000000" w:rsidDel="00000000" w:rsidP="00000000" w:rsidRDefault="00000000" w:rsidRPr="00000000" w14:paraId="000001F1">
            <w:pPr>
              <w:jc w:val="center"/>
              <w:rPr>
                <w:sz w:val="20"/>
                <w:szCs w:val="20"/>
              </w:rPr>
            </w:pPr>
            <w:r w:rsidDel="00000000" w:rsidR="00000000" w:rsidRPr="00000000">
              <w:rPr>
                <w:sz w:val="20"/>
                <w:szCs w:val="20"/>
                <w:rtl w:val="0"/>
              </w:rPr>
              <w:t xml:space="preserve">Income Tax Return             </w:t>
            </w:r>
            <w:r w:rsidDel="00000000" w:rsidR="00000000" w:rsidRPr="00000000">
              <w:rPr>
                <w:b w:val="1"/>
                <w:bCs w:val="1"/>
                <w:sz w:val="20"/>
                <w:szCs w:val="20"/>
                <w:rtl w:val="0"/>
              </w:rPr>
              <w:t xml:space="preserve">(Last 2 Years)</w:t>
            </w:r>
            <w:r w:rsidDel="00000000" w:rsidR="00000000" w:rsidRPr="00000000">
              <w:rPr>
                <w:sz w:val="20"/>
                <w:szCs w:val="20"/>
                <w:rtl w:val="0"/>
              </w:rPr>
              <w:t xml:space="preserve">         </w:t>
            </w:r>
          </w:p>
        </w:tc>
        <w:tc>
          <w:tcPr>
            <w:vAlign w:val="center"/>
          </w:tcPr>
          <w:p w:rsidR="00000000" w:rsidDel="00000000" w:rsidP="00000000" w:rsidRDefault="00000000" w:rsidRPr="00000000" w14:paraId="000001F2">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F3">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F4">
            <w:pPr>
              <w:jc w:val="center"/>
              <w:rPr>
                <w:b w:val="1"/>
                <w:bCs w:val="1"/>
                <w:sz w:val="20"/>
                <w:szCs w:val="20"/>
              </w:rPr>
            </w:pPr>
            <w:r w:rsidDel="00000000" w:rsidR="00000000" w:rsidRPr="00000000">
              <w:rPr>
                <w:b w:val="1"/>
                <w:bCs w:val="1"/>
                <w:sz w:val="20"/>
                <w:szCs w:val="20"/>
                <w:rtl w:val="0"/>
              </w:rPr>
              <w:t xml:space="preserve">YES</w:t>
            </w:r>
          </w:p>
        </w:tc>
      </w:tr>
      <w:tr>
        <w:trPr>
          <w:cantSplit w:val="0"/>
          <w:trHeight w:val="624" w:hRule="atLeast"/>
          <w:tblHeader w:val="0"/>
        </w:trPr>
        <w:tc>
          <w:tcPr>
            <w:vAlign w:val="center"/>
          </w:tcPr>
          <w:p w:rsidR="00000000" w:rsidDel="00000000" w:rsidP="00000000" w:rsidRDefault="00000000" w:rsidRPr="00000000" w14:paraId="000001F5">
            <w:pPr>
              <w:jc w:val="center"/>
              <w:rPr>
                <w:b w:val="1"/>
                <w:bCs w:val="1"/>
              </w:rPr>
            </w:pPr>
            <w:r w:rsidDel="00000000" w:rsidR="00000000" w:rsidRPr="00000000">
              <w:rPr>
                <w:b w:val="1"/>
                <w:bCs w:val="1"/>
                <w:rtl w:val="0"/>
              </w:rPr>
              <w:t xml:space="preserve">5.</w:t>
            </w:r>
          </w:p>
        </w:tc>
        <w:tc>
          <w:tcPr>
            <w:vAlign w:val="center"/>
          </w:tcPr>
          <w:p w:rsidR="00000000" w:rsidDel="00000000" w:rsidP="00000000" w:rsidRDefault="00000000" w:rsidRPr="00000000" w14:paraId="000001F6">
            <w:pPr>
              <w:jc w:val="center"/>
              <w:rPr>
                <w:sz w:val="20"/>
                <w:szCs w:val="20"/>
              </w:rPr>
            </w:pPr>
            <w:r w:rsidDel="00000000" w:rsidR="00000000" w:rsidRPr="00000000">
              <w:rPr>
                <w:sz w:val="20"/>
                <w:szCs w:val="20"/>
                <w:rtl w:val="0"/>
              </w:rPr>
              <w:t xml:space="preserve">Balance Sheet with Profit &amp; Loss A/C </w:t>
            </w:r>
            <w:r w:rsidDel="00000000" w:rsidR="00000000" w:rsidRPr="00000000">
              <w:rPr>
                <w:b w:val="1"/>
                <w:bCs w:val="1"/>
                <w:sz w:val="20"/>
                <w:szCs w:val="20"/>
                <w:rtl w:val="0"/>
              </w:rPr>
              <w:t xml:space="preserve">(Last 2 Year)</w:t>
            </w:r>
            <w:r w:rsidDel="00000000" w:rsidR="00000000" w:rsidRPr="00000000">
              <w:rPr>
                <w:rtl w:val="0"/>
              </w:rPr>
            </w:r>
          </w:p>
        </w:tc>
        <w:tc>
          <w:tcPr>
            <w:vAlign w:val="center"/>
          </w:tcPr>
          <w:p w:rsidR="00000000" w:rsidDel="00000000" w:rsidP="00000000" w:rsidRDefault="00000000" w:rsidRPr="00000000" w14:paraId="000001F7">
            <w:pPr>
              <w:jc w:val="center"/>
              <w:rPr>
                <w:b w:val="1"/>
                <w:bCs w:val="1"/>
                <w:sz w:val="20"/>
                <w:szCs w:val="20"/>
              </w:rPr>
            </w:pPr>
            <w:r w:rsidDel="00000000" w:rsidR="00000000" w:rsidRPr="00000000">
              <w:rPr>
                <w:b w:val="1"/>
                <w:bCs w:val="1"/>
                <w:sz w:val="20"/>
                <w:szCs w:val="20"/>
                <w:rtl w:val="0"/>
              </w:rPr>
              <w:t xml:space="preserve">NO</w:t>
            </w:r>
          </w:p>
        </w:tc>
        <w:tc>
          <w:tcPr>
            <w:vAlign w:val="center"/>
          </w:tcPr>
          <w:p w:rsidR="00000000" w:rsidDel="00000000" w:rsidP="00000000" w:rsidRDefault="00000000" w:rsidRPr="00000000" w14:paraId="000001F8">
            <w:pPr>
              <w:jc w:val="center"/>
              <w:rPr>
                <w:b w:val="1"/>
                <w:bCs w:val="1"/>
                <w:sz w:val="20"/>
                <w:szCs w:val="20"/>
              </w:rPr>
            </w:pPr>
            <w:r w:rsidDel="00000000" w:rsidR="00000000" w:rsidRPr="00000000">
              <w:rPr>
                <w:b w:val="1"/>
                <w:bCs w:val="1"/>
                <w:sz w:val="20"/>
                <w:szCs w:val="20"/>
                <w:rtl w:val="0"/>
              </w:rPr>
              <w:t xml:space="preserve">YES</w:t>
            </w:r>
          </w:p>
        </w:tc>
        <w:tc>
          <w:tcPr>
            <w:vAlign w:val="center"/>
          </w:tcPr>
          <w:p w:rsidR="00000000" w:rsidDel="00000000" w:rsidP="00000000" w:rsidRDefault="00000000" w:rsidRPr="00000000" w14:paraId="000001F9">
            <w:pPr>
              <w:jc w:val="center"/>
              <w:rPr>
                <w:b w:val="1"/>
                <w:bCs w:val="1"/>
                <w:sz w:val="20"/>
                <w:szCs w:val="20"/>
              </w:rPr>
            </w:pPr>
            <w:r w:rsidDel="00000000" w:rsidR="00000000" w:rsidRPr="00000000">
              <w:rPr>
                <w:b w:val="1"/>
                <w:bCs w:val="1"/>
                <w:sz w:val="20"/>
                <w:szCs w:val="20"/>
                <w:rtl w:val="0"/>
              </w:rPr>
              <w:t xml:space="preserve">YES</w:t>
            </w:r>
          </w:p>
        </w:tc>
      </w:tr>
      <w:tr>
        <w:trPr>
          <w:cantSplit w:val="0"/>
          <w:trHeight w:val="728" w:hRule="atLeast"/>
          <w:tblHeader w:val="0"/>
        </w:trPr>
        <w:tc>
          <w:tcPr>
            <w:vAlign w:val="center"/>
          </w:tcPr>
          <w:p w:rsidR="00000000" w:rsidDel="00000000" w:rsidP="00000000" w:rsidRDefault="00000000" w:rsidRPr="00000000" w14:paraId="000001FA">
            <w:pPr>
              <w:jc w:val="center"/>
              <w:rPr>
                <w:b w:val="1"/>
                <w:bCs w:val="1"/>
              </w:rPr>
            </w:pPr>
            <w:r w:rsidDel="00000000" w:rsidR="00000000" w:rsidRPr="00000000">
              <w:rPr>
                <w:b w:val="1"/>
                <w:bCs w:val="1"/>
                <w:rtl w:val="0"/>
              </w:rPr>
              <w:t xml:space="preserve">6.</w:t>
            </w:r>
          </w:p>
        </w:tc>
        <w:tc>
          <w:tcPr>
            <w:vAlign w:val="center"/>
          </w:tcPr>
          <w:p w:rsidR="00000000" w:rsidDel="00000000" w:rsidP="00000000" w:rsidRDefault="00000000" w:rsidRPr="00000000" w14:paraId="000001FB">
            <w:pPr>
              <w:jc w:val="center"/>
              <w:rPr>
                <w:sz w:val="20"/>
                <w:szCs w:val="20"/>
              </w:rPr>
            </w:pPr>
            <w:r w:rsidDel="00000000" w:rsidR="00000000" w:rsidRPr="00000000">
              <w:rPr>
                <w:sz w:val="20"/>
                <w:szCs w:val="20"/>
                <w:rtl w:val="0"/>
              </w:rPr>
              <w:t xml:space="preserve">Quotation of Tour</w:t>
            </w:r>
          </w:p>
        </w:tc>
        <w:tc>
          <w:tcPr>
            <w:vAlign w:val="center"/>
          </w:tcPr>
          <w:p w:rsidR="00000000" w:rsidDel="00000000" w:rsidP="00000000" w:rsidRDefault="00000000" w:rsidRPr="00000000" w14:paraId="000001FC">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1FD">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1FE">
            <w:pPr>
              <w:jc w:val="center"/>
              <w:rPr/>
            </w:pPr>
            <w:r w:rsidDel="00000000" w:rsidR="00000000" w:rsidRPr="00000000">
              <w:rPr>
                <w:b w:val="1"/>
                <w:bCs w:val="1"/>
                <w:sz w:val="20"/>
                <w:szCs w:val="20"/>
                <w:rtl w:val="0"/>
              </w:rPr>
              <w:t xml:space="preserve">YES</w:t>
            </w:r>
            <w:r w:rsidDel="00000000" w:rsidR="00000000" w:rsidRPr="00000000">
              <w:rPr>
                <w:rtl w:val="0"/>
              </w:rPr>
            </w:r>
          </w:p>
        </w:tc>
      </w:tr>
      <w:tr>
        <w:trPr>
          <w:cantSplit w:val="0"/>
          <w:trHeight w:val="708" w:hRule="atLeast"/>
          <w:tblHeader w:val="0"/>
        </w:trPr>
        <w:tc>
          <w:tcPr>
            <w:vAlign w:val="center"/>
          </w:tcPr>
          <w:p w:rsidR="00000000" w:rsidDel="00000000" w:rsidP="00000000" w:rsidRDefault="00000000" w:rsidRPr="00000000" w14:paraId="000001FF">
            <w:pPr>
              <w:jc w:val="center"/>
              <w:rPr>
                <w:b w:val="1"/>
                <w:bCs w:val="1"/>
              </w:rPr>
            </w:pPr>
            <w:r w:rsidDel="00000000" w:rsidR="00000000" w:rsidRPr="00000000">
              <w:rPr>
                <w:b w:val="1"/>
                <w:bCs w:val="1"/>
                <w:rtl w:val="0"/>
              </w:rPr>
              <w:t xml:space="preserve">7.</w:t>
            </w:r>
          </w:p>
        </w:tc>
        <w:tc>
          <w:tcPr>
            <w:vAlign w:val="center"/>
          </w:tcPr>
          <w:p w:rsidR="00000000" w:rsidDel="00000000" w:rsidP="00000000" w:rsidRDefault="00000000" w:rsidRPr="00000000" w14:paraId="00000200">
            <w:pPr>
              <w:jc w:val="center"/>
              <w:rPr>
                <w:sz w:val="20"/>
                <w:szCs w:val="20"/>
              </w:rPr>
            </w:pPr>
            <w:r w:rsidDel="00000000" w:rsidR="00000000" w:rsidRPr="00000000">
              <w:rPr>
                <w:sz w:val="20"/>
                <w:szCs w:val="20"/>
                <w:rtl w:val="0"/>
              </w:rPr>
              <w:t xml:space="preserve">Estimated Quotation of Marriage</w:t>
            </w:r>
          </w:p>
        </w:tc>
        <w:tc>
          <w:tcPr>
            <w:vAlign w:val="center"/>
          </w:tcPr>
          <w:p w:rsidR="00000000" w:rsidDel="00000000" w:rsidP="00000000" w:rsidRDefault="00000000" w:rsidRPr="00000000" w14:paraId="00000201">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202">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203">
            <w:pPr>
              <w:jc w:val="center"/>
              <w:rPr/>
            </w:pPr>
            <w:r w:rsidDel="00000000" w:rsidR="00000000" w:rsidRPr="00000000">
              <w:rPr>
                <w:b w:val="1"/>
                <w:bCs w:val="1"/>
                <w:sz w:val="20"/>
                <w:szCs w:val="20"/>
                <w:rtl w:val="0"/>
              </w:rPr>
              <w:t xml:space="preserve">YES</w:t>
            </w:r>
            <w:r w:rsidDel="00000000" w:rsidR="00000000" w:rsidRPr="00000000">
              <w:rPr>
                <w:rtl w:val="0"/>
              </w:rPr>
            </w:r>
          </w:p>
        </w:tc>
      </w:tr>
      <w:tr>
        <w:trPr>
          <w:cantSplit w:val="0"/>
          <w:trHeight w:val="688" w:hRule="atLeast"/>
          <w:tblHeader w:val="0"/>
        </w:trPr>
        <w:tc>
          <w:tcPr>
            <w:vAlign w:val="center"/>
          </w:tcPr>
          <w:p w:rsidR="00000000" w:rsidDel="00000000" w:rsidP="00000000" w:rsidRDefault="00000000" w:rsidRPr="00000000" w14:paraId="00000204">
            <w:pPr>
              <w:jc w:val="center"/>
              <w:rPr>
                <w:b w:val="1"/>
                <w:bCs w:val="1"/>
              </w:rPr>
            </w:pPr>
            <w:r w:rsidDel="00000000" w:rsidR="00000000" w:rsidRPr="00000000">
              <w:rPr>
                <w:b w:val="1"/>
                <w:bCs w:val="1"/>
                <w:rtl w:val="0"/>
              </w:rPr>
              <w:t xml:space="preserve">8.</w:t>
            </w:r>
          </w:p>
        </w:tc>
        <w:tc>
          <w:tcPr>
            <w:vAlign w:val="center"/>
          </w:tcPr>
          <w:p w:rsidR="00000000" w:rsidDel="00000000" w:rsidP="00000000" w:rsidRDefault="00000000" w:rsidRPr="00000000" w14:paraId="00000205">
            <w:pPr>
              <w:jc w:val="center"/>
              <w:rPr>
                <w:sz w:val="20"/>
                <w:szCs w:val="20"/>
              </w:rPr>
            </w:pPr>
            <w:r w:rsidDel="00000000" w:rsidR="00000000" w:rsidRPr="00000000">
              <w:rPr>
                <w:sz w:val="20"/>
                <w:szCs w:val="20"/>
                <w:rtl w:val="0"/>
              </w:rPr>
              <w:t xml:space="preserve">Quotation of Appliance / Vehicle</w:t>
            </w:r>
          </w:p>
        </w:tc>
        <w:tc>
          <w:tcPr>
            <w:vAlign w:val="center"/>
          </w:tcPr>
          <w:p w:rsidR="00000000" w:rsidDel="00000000" w:rsidP="00000000" w:rsidRDefault="00000000" w:rsidRPr="00000000" w14:paraId="00000206">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207">
            <w:pPr>
              <w:jc w:val="center"/>
              <w:rPr/>
            </w:pPr>
            <w:r w:rsidDel="00000000" w:rsidR="00000000" w:rsidRPr="00000000">
              <w:rPr>
                <w:b w:val="1"/>
                <w:bCs w:val="1"/>
                <w:sz w:val="20"/>
                <w:szCs w:val="20"/>
                <w:rtl w:val="0"/>
              </w:rPr>
              <w:t xml:space="preserve">YES</w:t>
            </w:r>
            <w:r w:rsidDel="00000000" w:rsidR="00000000" w:rsidRPr="00000000">
              <w:rPr>
                <w:rtl w:val="0"/>
              </w:rPr>
            </w:r>
          </w:p>
        </w:tc>
        <w:tc>
          <w:tcPr>
            <w:vAlign w:val="center"/>
          </w:tcPr>
          <w:p w:rsidR="00000000" w:rsidDel="00000000" w:rsidP="00000000" w:rsidRDefault="00000000" w:rsidRPr="00000000" w14:paraId="00000208">
            <w:pPr>
              <w:jc w:val="center"/>
              <w:rPr/>
            </w:pPr>
            <w:r w:rsidDel="00000000" w:rsidR="00000000" w:rsidRPr="00000000">
              <w:rPr>
                <w:b w:val="1"/>
                <w:bCs w:val="1"/>
                <w:sz w:val="20"/>
                <w:szCs w:val="20"/>
                <w:rtl w:val="0"/>
              </w:rPr>
              <w:t xml:space="preserve">YES</w:t>
            </w:r>
            <w:r w:rsidDel="00000000" w:rsidR="00000000" w:rsidRPr="00000000">
              <w:rPr>
                <w:rtl w:val="0"/>
              </w:rPr>
            </w:r>
          </w:p>
        </w:tc>
      </w:tr>
    </w:tbl>
    <w:p w:rsidR="00000000" w:rsidDel="00000000" w:rsidP="00000000" w:rsidRDefault="00000000" w:rsidRPr="00000000" w14:paraId="00000209">
      <w:pPr>
        <w:rPr/>
      </w:pPr>
      <w:r w:rsidDel="00000000" w:rsidR="00000000" w:rsidRPr="00000000">
        <w:rPr>
          <w:rtl w:val="0"/>
        </w:rPr>
      </w:r>
    </w:p>
    <w:p w:rsidR="00000000" w:rsidDel="00000000" w:rsidP="00000000" w:rsidRDefault="00000000" w:rsidRPr="00000000" w14:paraId="0000020A">
      <w:pPr>
        <w:jc w:val="both"/>
        <w:rPr/>
      </w:pPr>
      <w:r w:rsidDel="00000000" w:rsidR="00000000" w:rsidRPr="00000000">
        <w:rPr>
          <w:rtl w:val="0"/>
        </w:rPr>
      </w:r>
    </w:p>
    <w:p w:rsidR="00000000" w:rsidDel="00000000" w:rsidP="00000000" w:rsidRDefault="00000000" w:rsidRPr="00000000" w14:paraId="0000020B">
      <w:pPr>
        <w:jc w:val="both"/>
        <w:rPr/>
      </w:pPr>
      <w:r w:rsidDel="00000000" w:rsidR="00000000" w:rsidRPr="00000000">
        <w:rPr>
          <w:rtl w:val="0"/>
        </w:rPr>
      </w:r>
    </w:p>
    <w:p w:rsidR="00000000" w:rsidDel="00000000" w:rsidP="00000000" w:rsidRDefault="00000000" w:rsidRPr="00000000" w14:paraId="0000020C">
      <w:pPr>
        <w:spacing w:line="276" w:lineRule="auto"/>
        <w:rPr>
          <w:b w:val="1"/>
          <w:bCs w:val="1"/>
          <w:color w:val="2f5496"/>
          <w:highlight w:val="lightGray"/>
        </w:rPr>
      </w:pPr>
      <w:r w:rsidDel="00000000" w:rsidR="00000000" w:rsidRPr="00000000">
        <w:rPr>
          <w:b w:val="1"/>
          <w:bCs w:val="1"/>
          <w:color w:val="2f5496"/>
          <w:highlight w:val="lightGray"/>
          <w:rtl w:val="0"/>
        </w:rPr>
        <w:t xml:space="preserve">QH Application processing:</w:t>
      </w:r>
    </w:p>
    <w:p w:rsidR="00000000" w:rsidDel="00000000" w:rsidP="00000000" w:rsidRDefault="00000000" w:rsidRPr="00000000" w14:paraId="0000020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Preliminary Interview with applicant (refer to purpose wise questionnaire for more details)</w:t>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9663snu5ya4m" w:id="1"/>
      <w:bookmarkEnd w:id="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pict>
          <v:shape id="_x0000_i1026" style="width:75pt;height:49pt" o:ole="" type="#_x0000_t75">
            <v:imagedata r:id="rId3" o:title=""/>
          </v:shape>
          <o:OLEObject DrawAspect="Icon" r:id="rId4" ObjectID="_1832160673" ProgID="Word.Document.12" ShapeID="_x0000_i1026" Type="Embed">
            <o:FieldCodes>\s</o:FieldCodes>
          </o:OLEObject>
        </w:pict>
      </w:r>
      <w:r w:rsidDel="00000000" w:rsidR="00000000" w:rsidRPr="00000000">
        <w:rPr>
          <w:rtl w:val="0"/>
        </w:rPr>
      </w:r>
    </w:p>
    <w:p w:rsidR="00000000" w:rsidDel="00000000" w:rsidP="00000000" w:rsidRDefault="00000000" w:rsidRPr="00000000" w14:paraId="0000020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Evaluation as per Software</w:t>
      </w:r>
    </w:p>
    <w:tbl>
      <w:tblPr>
        <w:tblStyle w:val="Table10"/>
        <w:tblW w:w="8560.0" w:type="dxa"/>
        <w:jc w:val="left"/>
        <w:tblLayout w:type="fixed"/>
        <w:tblLook w:val="0400"/>
      </w:tblPr>
      <w:tblGrid>
        <w:gridCol w:w="2587"/>
        <w:gridCol w:w="1732"/>
        <w:gridCol w:w="2224"/>
        <w:gridCol w:w="2017"/>
        <w:tblGridChange w:id="0">
          <w:tblGrid>
            <w:gridCol w:w="2587"/>
            <w:gridCol w:w="1732"/>
            <w:gridCol w:w="2224"/>
            <w:gridCol w:w="2017"/>
          </w:tblGrid>
        </w:tblGridChange>
      </w:tblGrid>
      <w:tr>
        <w:trPr>
          <w:cantSplit w:val="0"/>
          <w:trHeight w:val="300" w:hRule="atLeast"/>
          <w:tblHeader w:val="0"/>
        </w:trPr>
        <w:tc>
          <w:tcPr>
            <w:gridSpan w:val="4"/>
            <w:tcBorders>
              <w:top w:color="000000" w:space="0" w:sz="4" w:val="single"/>
              <w:left w:color="000000" w:space="0" w:sz="4" w:val="single"/>
              <w:bottom w:color="000000" w:space="0" w:sz="4" w:val="single"/>
              <w:right w:color="000000" w:space="0" w:sz="4" w:val="single"/>
            </w:tcBorders>
            <w:shd w:fill="fff2cc" w:val="clear"/>
            <w:vAlign w:val="bottom"/>
          </w:tcPr>
          <w:p w:rsidR="00000000" w:rsidDel="00000000" w:rsidP="00000000" w:rsidRDefault="00000000" w:rsidRPr="00000000" w14:paraId="00000210">
            <w:pPr>
              <w:jc w:val="center"/>
              <w:rPr/>
            </w:pPr>
            <w:r w:rsidDel="00000000" w:rsidR="00000000" w:rsidRPr="00000000">
              <w:rPr>
                <w:rtl w:val="0"/>
              </w:rPr>
              <w:t xml:space="preserve">Evaluation Framework</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fff2cc" w:val="clear"/>
            <w:vAlign w:val="bottom"/>
          </w:tcPr>
          <w:p w:rsidR="00000000" w:rsidDel="00000000" w:rsidP="00000000" w:rsidRDefault="00000000" w:rsidRPr="00000000" w14:paraId="00000214">
            <w:pPr>
              <w:rPr/>
            </w:pPr>
            <w:r w:rsidDel="00000000" w:rsidR="00000000" w:rsidRPr="00000000">
              <w:rPr>
                <w:rtl w:val="0"/>
              </w:rPr>
              <w:t xml:space="preserve"> </w:t>
            </w:r>
          </w:p>
        </w:tc>
        <w:tc>
          <w:tcPr>
            <w:gridSpan w:val="3"/>
            <w:tcBorders>
              <w:top w:color="000000" w:space="0" w:sz="4" w:val="single"/>
              <w:left w:color="000000" w:space="0" w:sz="0" w:val="nil"/>
              <w:bottom w:color="000000" w:space="0" w:sz="4" w:val="single"/>
              <w:right w:color="000000" w:space="0" w:sz="4" w:val="single"/>
            </w:tcBorders>
            <w:shd w:fill="d0cece" w:val="clear"/>
            <w:vAlign w:val="center"/>
          </w:tcPr>
          <w:p w:rsidR="00000000" w:rsidDel="00000000" w:rsidP="00000000" w:rsidRDefault="00000000" w:rsidRPr="00000000" w14:paraId="00000215">
            <w:pPr>
              <w:jc w:val="center"/>
              <w:rPr/>
            </w:pPr>
            <w:r w:rsidDel="00000000" w:rsidR="00000000" w:rsidRPr="00000000">
              <w:rPr>
                <w:rtl w:val="0"/>
              </w:rPr>
              <w:t xml:space="preserve">Assessment Methodology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d0cece" w:val="clear"/>
            <w:vAlign w:val="bottom"/>
          </w:tcPr>
          <w:p w:rsidR="00000000" w:rsidDel="00000000" w:rsidP="00000000" w:rsidRDefault="00000000" w:rsidRPr="00000000" w14:paraId="00000218">
            <w:pPr>
              <w:rPr/>
            </w:pPr>
            <w:r w:rsidDel="00000000" w:rsidR="00000000" w:rsidRPr="00000000">
              <w:rPr>
                <w:rtl w:val="0"/>
              </w:rPr>
              <w:t xml:space="preserve">Assessment Dimensions</w:t>
            </w:r>
          </w:p>
        </w:tc>
        <w:tc>
          <w:tcPr>
            <w:tcBorders>
              <w:top w:color="000000" w:space="0" w:sz="0" w:val="nil"/>
              <w:left w:color="000000" w:space="0" w:sz="0" w:val="nil"/>
              <w:bottom w:color="000000" w:space="0" w:sz="4" w:val="single"/>
              <w:right w:color="000000" w:space="0" w:sz="4" w:val="single"/>
            </w:tcBorders>
            <w:shd w:fill="d0cece" w:val="clear"/>
            <w:vAlign w:val="center"/>
          </w:tcPr>
          <w:p w:rsidR="00000000" w:rsidDel="00000000" w:rsidP="00000000" w:rsidRDefault="00000000" w:rsidRPr="00000000" w14:paraId="00000219">
            <w:pPr>
              <w:jc w:val="center"/>
              <w:rPr/>
            </w:pPr>
            <w:r w:rsidDel="00000000" w:rsidR="00000000" w:rsidRPr="00000000">
              <w:rPr>
                <w:rtl w:val="0"/>
              </w:rPr>
              <w:t xml:space="preserve">Initial Screening</w:t>
            </w:r>
          </w:p>
        </w:tc>
        <w:tc>
          <w:tcPr>
            <w:tcBorders>
              <w:top w:color="000000" w:space="0" w:sz="0" w:val="nil"/>
              <w:left w:color="000000" w:space="0" w:sz="0" w:val="nil"/>
              <w:bottom w:color="000000" w:space="0" w:sz="4" w:val="single"/>
              <w:right w:color="000000" w:space="0" w:sz="4" w:val="single"/>
            </w:tcBorders>
            <w:shd w:fill="d0cece" w:val="clear"/>
            <w:vAlign w:val="center"/>
          </w:tcPr>
          <w:p w:rsidR="00000000" w:rsidDel="00000000" w:rsidP="00000000" w:rsidRDefault="00000000" w:rsidRPr="00000000" w14:paraId="0000021A">
            <w:pPr>
              <w:jc w:val="center"/>
              <w:rPr/>
            </w:pPr>
            <w:r w:rsidDel="00000000" w:rsidR="00000000" w:rsidRPr="00000000">
              <w:rPr>
                <w:rtl w:val="0"/>
              </w:rPr>
              <w:t xml:space="preserve">External Assessment</w:t>
            </w:r>
          </w:p>
        </w:tc>
        <w:tc>
          <w:tcPr>
            <w:tcBorders>
              <w:top w:color="000000" w:space="0" w:sz="0" w:val="nil"/>
              <w:left w:color="000000" w:space="0" w:sz="0" w:val="nil"/>
              <w:bottom w:color="000000" w:space="0" w:sz="4" w:val="single"/>
              <w:right w:color="000000" w:space="0" w:sz="4" w:val="single"/>
            </w:tcBorders>
            <w:shd w:fill="d0cece" w:val="clear"/>
            <w:vAlign w:val="center"/>
          </w:tcPr>
          <w:p w:rsidR="00000000" w:rsidDel="00000000" w:rsidP="00000000" w:rsidRDefault="00000000" w:rsidRPr="00000000" w14:paraId="0000021B">
            <w:pPr>
              <w:jc w:val="center"/>
              <w:rPr/>
            </w:pPr>
            <w:r w:rsidDel="00000000" w:rsidR="00000000" w:rsidRPr="00000000">
              <w:rPr>
                <w:rtl w:val="0"/>
              </w:rPr>
              <w:t xml:space="preserve">In-depth Interview</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1C">
            <w:pPr>
              <w:rPr/>
            </w:pPr>
            <w:r w:rsidDel="00000000" w:rsidR="00000000" w:rsidRPr="00000000">
              <w:rPr>
                <w:rtl w:val="0"/>
              </w:rPr>
              <w:t xml:space="preserve">Values</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1D">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1E">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1F">
            <w:pPr>
              <w:rPr/>
            </w:pPr>
            <w:r w:rsidDel="00000000" w:rsidR="00000000" w:rsidRPr="00000000">
              <w:rPr>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20">
            <w:pPr>
              <w:rPr/>
            </w:pPr>
            <w:r w:rsidDel="00000000" w:rsidR="00000000" w:rsidRPr="00000000">
              <w:rPr>
                <w:rtl w:val="0"/>
              </w:rPr>
              <w:t xml:space="preserve">Credibility</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1">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2">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3">
            <w:pPr>
              <w:rPr/>
            </w:pPr>
            <w:r w:rsidDel="00000000" w:rsidR="00000000" w:rsidRPr="00000000">
              <w:rPr>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24">
            <w:pPr>
              <w:rPr/>
            </w:pPr>
            <w:r w:rsidDel="00000000" w:rsidR="00000000" w:rsidRPr="00000000">
              <w:rPr>
                <w:rtl w:val="0"/>
              </w:rPr>
              <w:t xml:space="preserve">Purpose and Amount</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5">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6">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7">
            <w:pPr>
              <w:rPr/>
            </w:pPr>
            <w:r w:rsidDel="00000000" w:rsidR="00000000" w:rsidRPr="00000000">
              <w:rPr>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28">
            <w:pPr>
              <w:rPr/>
            </w:pPr>
            <w:r w:rsidDel="00000000" w:rsidR="00000000" w:rsidRPr="00000000">
              <w:rPr>
                <w:rtl w:val="0"/>
              </w:rPr>
              <w:t xml:space="preserve">Ability to Repay</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9">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A">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B">
            <w:pPr>
              <w:rPr/>
            </w:pPr>
            <w:r w:rsidDel="00000000" w:rsidR="00000000" w:rsidRPr="00000000">
              <w:rPr>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22C">
            <w:pPr>
              <w:rPr/>
            </w:pPr>
            <w:r w:rsidDel="00000000" w:rsidR="00000000" w:rsidRPr="00000000">
              <w:rPr>
                <w:rtl w:val="0"/>
              </w:rPr>
              <w:t xml:space="preserve">Security</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D">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E">
            <w:pPr>
              <w:rPr/>
            </w:pPr>
            <w:r w:rsidDel="00000000" w:rsidR="00000000" w:rsidRPr="00000000">
              <w:rPr>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22F">
            <w:pPr>
              <w:rPr/>
            </w:pPr>
            <w:r w:rsidDel="00000000" w:rsidR="00000000" w:rsidRPr="00000000">
              <w:rPr>
                <w:rtl w:val="0"/>
              </w:rPr>
              <w:t xml:space="preserve"> </w:t>
            </w:r>
          </w:p>
        </w:tc>
      </w:tr>
    </w:tbl>
    <w:p w:rsidR="00000000" w:rsidDel="00000000" w:rsidP="00000000" w:rsidRDefault="00000000" w:rsidRPr="00000000" w14:paraId="00000230">
      <w:pPr>
        <w:spacing w:line="276" w:lineRule="auto"/>
        <w:ind w:left="360" w:firstLine="0"/>
        <w:rPr/>
      </w:pPr>
      <w:r w:rsidDel="00000000" w:rsidR="00000000" w:rsidRPr="00000000">
        <w:rPr>
          <w:rtl w:val="0"/>
        </w:rPr>
      </w:r>
    </w:p>
    <w:p w:rsidR="00000000" w:rsidDel="00000000" w:rsidP="00000000" w:rsidRDefault="00000000" w:rsidRPr="00000000" w14:paraId="0000023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Documents upload in software as per above stated “Mandatory” documents and purpose wise documents as applicable</w:t>
      </w:r>
    </w:p>
    <w:p w:rsidR="00000000" w:rsidDel="00000000" w:rsidP="00000000" w:rsidRDefault="00000000" w:rsidRPr="00000000" w14:paraId="0000023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Application review by 2 Trustee</w:t>
      </w:r>
    </w:p>
    <w:p w:rsidR="00000000" w:rsidDel="00000000" w:rsidP="00000000" w:rsidRDefault="00000000" w:rsidRPr="00000000" w14:paraId="0000023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provide sufficient engagement with the applicant, and to ensure that relevant and accurate information can be accessed in deciding a case, the evaluation process shall rely on a three-part Assessment Methodology (Screening, Assessment &amp; Interview) and five Assessment Dimensions (Values, Credibility, Purpose &amp; Amount, Ability to repay and Security) as given in Evaluation form (Annex 10) of the Mauze Administrative Manual.</w:t>
      </w:r>
    </w:p>
    <w:p w:rsidR="00000000" w:rsidDel="00000000" w:rsidP="00000000" w:rsidRDefault="00000000" w:rsidRPr="00000000" w14:paraId="00000234">
      <w:pPr>
        <w:spacing w:line="276" w:lineRule="auto"/>
        <w:rPr/>
      </w:pPr>
      <w:r w:rsidDel="00000000" w:rsidR="00000000" w:rsidRPr="00000000">
        <w:rPr>
          <w:rtl w:val="0"/>
        </w:rPr>
        <w:t xml:space="preserve">Please refer to the guidelines for evaluation framework-</w:t>
      </w:r>
    </w:p>
    <w:p w:rsidR="00000000" w:rsidDel="00000000" w:rsidP="00000000" w:rsidRDefault="00000000" w:rsidRPr="00000000" w14:paraId="00000235">
      <w:pPr>
        <w:spacing w:line="276" w:lineRule="auto"/>
        <w:rPr/>
      </w:pPr>
      <w:bookmarkStart w:colFirst="0" w:colLast="0" w:name="_y4iwu723txgk" w:id="2"/>
      <w:bookmarkEnd w:id="2"/>
      <w:r w:rsidDel="00000000" w:rsidR="00000000" w:rsidRPr="00000000">
        <w:rPr/>
        <w:pict>
          <v:shape id="_x0000_i1027" style="width:75pt;height:49pt" o:ole="" type="#_x0000_t75">
            <v:imagedata r:id="rId5" o:title=""/>
          </v:shape>
          <o:OLEObject DrawAspect="Icon" r:id="rId6" ObjectID="_1832160674" ProgID="Word.Document.12" ShapeID="_x0000_i1027" Type="Embed">
            <o:FieldCodes>\s</o:FieldCodes>
          </o:OLEObject>
        </w:pict>
      </w:r>
      <w:r w:rsidDel="00000000" w:rsidR="00000000" w:rsidRPr="00000000">
        <w:rPr>
          <w:rtl w:val="0"/>
        </w:rPr>
      </w:r>
    </w:p>
    <w:p w:rsidR="00000000" w:rsidDel="00000000" w:rsidP="00000000" w:rsidRDefault="00000000" w:rsidRPr="00000000" w14:paraId="00000236">
      <w:pPr>
        <w:spacing w:line="276" w:lineRule="auto"/>
        <w:rPr/>
      </w:pPr>
      <w:r w:rsidDel="00000000" w:rsidR="00000000" w:rsidRPr="00000000">
        <w:rPr>
          <w:rtl w:val="0"/>
        </w:rPr>
      </w:r>
    </w:p>
    <w:p w:rsidR="00000000" w:rsidDel="00000000" w:rsidP="00000000" w:rsidRDefault="00000000" w:rsidRPr="00000000" w14:paraId="00000237">
      <w:pPr>
        <w:spacing w:line="276" w:lineRule="auto"/>
        <w:rPr>
          <w:b w:val="1"/>
          <w:bCs w:val="1"/>
          <w:color w:val="2f5496"/>
          <w:highlight w:val="lightGray"/>
        </w:rPr>
      </w:pPr>
      <w:r w:rsidDel="00000000" w:rsidR="00000000" w:rsidRPr="00000000">
        <w:rPr>
          <w:b w:val="1"/>
          <w:bCs w:val="1"/>
          <w:color w:val="2f5496"/>
          <w:highlight w:val="lightGray"/>
          <w:rtl w:val="0"/>
        </w:rPr>
        <w:t xml:space="preserve">Post Sanction Policy-</w:t>
      </w:r>
    </w:p>
    <w:p w:rsidR="00000000" w:rsidDel="00000000" w:rsidP="00000000" w:rsidRDefault="00000000" w:rsidRPr="00000000" w14:paraId="0000023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Pledge is always Gold- preferably jewellery</w:t>
      </w:r>
    </w:p>
    <w:p w:rsidR="00000000" w:rsidDel="00000000" w:rsidP="00000000" w:rsidRDefault="00000000" w:rsidRPr="00000000" w14:paraId="0000023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valuation certificate to be provided through certified valuator</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B">
      <w:pPr>
        <w:spacing w:line="276" w:lineRule="auto"/>
        <w:rPr>
          <w:b w:val="1"/>
          <w:bCs w:val="1"/>
          <w:color w:val="2f5496"/>
          <w:highlight w:val="lightGray"/>
        </w:rPr>
      </w:pPr>
      <w:r w:rsidDel="00000000" w:rsidR="00000000" w:rsidRPr="00000000">
        <w:rPr>
          <w:b w:val="1"/>
          <w:bCs w:val="1"/>
          <w:color w:val="2f5496"/>
          <w:highlight w:val="lightGray"/>
          <w:rtl w:val="0"/>
        </w:rPr>
        <w:t xml:space="preserve">Repayment Policy</w:t>
      </w:r>
    </w:p>
    <w:p w:rsidR="00000000" w:rsidDel="00000000" w:rsidP="00000000" w:rsidRDefault="00000000" w:rsidRPr="00000000" w14:paraId="0000023C">
      <w:pPr>
        <w:jc w:val="both"/>
        <w:rPr/>
      </w:pPr>
      <w:r w:rsidDel="00000000" w:rsidR="00000000" w:rsidRPr="00000000">
        <w:rPr>
          <w:rtl w:val="0"/>
        </w:rPr>
        <w:t xml:space="preserve">The repayment date can be </w:t>
      </w:r>
      <w:r w:rsidDel="00000000" w:rsidR="00000000" w:rsidRPr="00000000">
        <w:rPr>
          <w:highlight w:val="yellow"/>
          <w:rtl w:val="0"/>
        </w:rPr>
        <w:t xml:space="preserve">either 5th,15th or 25th</w:t>
      </w:r>
      <w:r w:rsidDel="00000000" w:rsidR="00000000" w:rsidRPr="00000000">
        <w:rPr>
          <w:rtl w:val="0"/>
        </w:rPr>
        <w:t xml:space="preserve"> of the month. The choice of any of these dates is at the request of the applicant.</w:t>
      </w:r>
    </w:p>
    <w:p w:rsidR="00000000" w:rsidDel="00000000" w:rsidP="00000000" w:rsidRDefault="00000000" w:rsidRPr="00000000" w14:paraId="0000023D">
      <w:pPr>
        <w:spacing w:line="276" w:lineRule="auto"/>
        <w:rPr>
          <w:color w:val="2f5496"/>
          <w:highlight w:val="lightGray"/>
        </w:rPr>
      </w:pPr>
      <w:r w:rsidDel="00000000" w:rsidR="00000000" w:rsidRPr="00000000">
        <w:rPr>
          <w:rtl w:val="0"/>
        </w:rPr>
      </w:r>
    </w:p>
    <w:p w:rsidR="00000000" w:rsidDel="00000000" w:rsidP="00000000" w:rsidRDefault="00000000" w:rsidRPr="00000000" w14:paraId="0000023E">
      <w:pPr>
        <w:spacing w:line="276" w:lineRule="auto"/>
        <w:rPr>
          <w:b w:val="1"/>
          <w:bCs w:val="1"/>
          <w:color w:val="2f5496"/>
          <w:highlight w:val="lightGray"/>
        </w:rPr>
      </w:pPr>
      <w:r w:rsidDel="00000000" w:rsidR="00000000" w:rsidRPr="00000000">
        <w:rPr>
          <w:b w:val="1"/>
          <w:bCs w:val="1"/>
          <w:color w:val="2f5496"/>
          <w:highlight w:val="lightGray"/>
          <w:rtl w:val="0"/>
        </w:rPr>
        <w:t xml:space="preserve">Recoveries Policy:</w:t>
      </w:r>
    </w:p>
    <w:p w:rsidR="00000000" w:rsidDel="00000000" w:rsidP="00000000" w:rsidRDefault="00000000" w:rsidRPr="00000000" w14:paraId="000002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 case the cheques of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2</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or more applicants bounce simultaneously, the sub-committee will be notified immediately by _____ Qardan Hasana Scheme / Trust. via email and call, for the recovery of the overdue amount. </w:t>
      </w:r>
    </w:p>
    <w:p w:rsidR="00000000" w:rsidDel="00000000" w:rsidP="00000000" w:rsidRDefault="00000000" w:rsidRPr="00000000" w14:paraId="000002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recovery period will be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7 days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from the day the cheque was bounced. </w:t>
      </w:r>
    </w:p>
    <w:p w:rsidR="00000000" w:rsidDel="00000000" w:rsidP="00000000" w:rsidRDefault="00000000" w:rsidRPr="00000000" w14:paraId="000002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sub-committee will email and call the applicant for the payment of the overdue amount within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7 days.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overdue amount does not get recovered within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7 days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further sanctions of the mauze will be stopped. </w:t>
      </w:r>
    </w:p>
    <w:p w:rsidR="00000000" w:rsidDel="00000000" w:rsidP="00000000" w:rsidRDefault="00000000" w:rsidRPr="00000000" w14:paraId="000002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defaulted amount is not recovered within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2 months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further sanctions of the mauze will be stopped.</w:t>
      </w:r>
    </w:p>
    <w:p w:rsidR="00000000" w:rsidDel="00000000" w:rsidP="00000000" w:rsidRDefault="00000000" w:rsidRPr="00000000" w14:paraId="00000244">
      <w:pPr>
        <w:spacing w:after="200" w:line="276" w:lineRule="auto"/>
        <w:jc w:val="both"/>
        <w:rPr/>
      </w:pPr>
      <w:r w:rsidDel="00000000" w:rsidR="00000000" w:rsidRPr="00000000">
        <w:rPr>
          <w:rtl w:val="0"/>
        </w:rPr>
        <w:t xml:space="preserve">**For further detailed information on default and recovery, refer to the “Default Matrix” document**</w:t>
      </w:r>
    </w:p>
    <w:p w:rsidR="00000000" w:rsidDel="00000000" w:rsidP="00000000" w:rsidRDefault="00000000" w:rsidRPr="00000000" w14:paraId="00000245">
      <w:pPr>
        <w:spacing w:after="200" w:line="276" w:lineRule="auto"/>
        <w:jc w:val="both"/>
        <w:rPr/>
      </w:pPr>
      <w:bookmarkStart w:colFirst="0" w:colLast="0" w:name="_1mppuywctbi0" w:id="3"/>
      <w:bookmarkEnd w:id="3"/>
      <w:r w:rsidDel="00000000" w:rsidR="00000000" w:rsidRPr="00000000">
        <w:rPr/>
        <w:pict>
          <v:shape id="_x0000_i1028" style="width:75pt;height:49pt" o:ole="" type="#_x0000_t75">
            <v:imagedata r:id="rId7" o:title=""/>
          </v:shape>
          <o:OLEObject DrawAspect="Icon" r:id="rId8" ObjectID="_1832160675" ProgID="Word.Document.12" ShapeID="_x0000_i1028" Type="Embed">
            <o:FieldCodes>\s</o:FieldCodes>
          </o:OLEObject>
        </w:pict>
      </w:r>
      <w:r w:rsidDel="00000000" w:rsidR="00000000" w:rsidRPr="00000000">
        <w:rPr>
          <w:rtl w:val="0"/>
        </w:rPr>
      </w:r>
    </w:p>
    <w:p w:rsidR="00000000" w:rsidDel="00000000" w:rsidP="00000000" w:rsidRDefault="00000000" w:rsidRPr="00000000" w14:paraId="00000246">
      <w:pPr>
        <w:spacing w:after="200" w:line="276" w:lineRule="auto"/>
        <w:jc w:val="both"/>
        <w:rPr/>
      </w:pPr>
      <w:r w:rsidDel="00000000" w:rsidR="00000000" w:rsidRPr="00000000">
        <w:rPr>
          <w:rtl w:val="0"/>
        </w:rPr>
      </w:r>
    </w:p>
    <w:p w:rsidR="00000000" w:rsidDel="00000000" w:rsidP="00000000" w:rsidRDefault="00000000" w:rsidRPr="00000000" w14:paraId="00000247">
      <w:pPr>
        <w:spacing w:after="200" w:line="276" w:lineRule="auto"/>
        <w:jc w:val="both"/>
        <w:rPr>
          <w:b w:val="1"/>
          <w:bCs w:val="1"/>
          <w:color w:val="2f5496"/>
          <w:highlight w:val="lightGray"/>
        </w:rPr>
      </w:pPr>
      <w:r w:rsidDel="00000000" w:rsidR="00000000" w:rsidRPr="00000000">
        <w:rPr>
          <w:rtl w:val="0"/>
        </w:rPr>
      </w:r>
    </w:p>
    <w:p w:rsidR="00000000" w:rsidDel="00000000" w:rsidP="00000000" w:rsidRDefault="00000000" w:rsidRPr="00000000" w14:paraId="00000248">
      <w:pPr>
        <w:spacing w:after="200" w:line="276" w:lineRule="auto"/>
        <w:jc w:val="both"/>
        <w:rPr>
          <w:b w:val="1"/>
          <w:bCs w:val="1"/>
          <w:color w:val="2f5496"/>
          <w:highlight w:val="lightGray"/>
        </w:rPr>
      </w:pPr>
      <w:r w:rsidDel="00000000" w:rsidR="00000000" w:rsidRPr="00000000">
        <w:rPr>
          <w:b w:val="1"/>
          <w:bCs w:val="1"/>
          <w:color w:val="2f5496"/>
          <w:highlight w:val="lightGray"/>
          <w:rtl w:val="0"/>
        </w:rPr>
        <w:t xml:space="preserve">Return of Pledge (ROP) policy:</w:t>
      </w:r>
    </w:p>
    <w:p w:rsidR="00000000" w:rsidDel="00000000" w:rsidP="00000000" w:rsidRDefault="00000000" w:rsidRPr="00000000" w14:paraId="00000249">
      <w:pPr>
        <w:jc w:val="both"/>
        <w:rPr/>
      </w:pPr>
      <w:r w:rsidDel="00000000" w:rsidR="00000000" w:rsidRPr="00000000">
        <w:rPr>
          <w:rtl w:val="0"/>
        </w:rPr>
        <w:t xml:space="preserve">The pledge is returned back to the applicant when the full QH amount is repaid. The applicant must bring the original Valuation Certificate and ITS Card to claim the pledge.</w:t>
      </w:r>
    </w:p>
    <w:p w:rsidR="00000000" w:rsidDel="00000000" w:rsidP="00000000" w:rsidRDefault="00000000" w:rsidRPr="00000000" w14:paraId="0000024A">
      <w:pPr>
        <w:jc w:val="both"/>
        <w:rPr/>
      </w:pPr>
      <w:r w:rsidDel="00000000" w:rsidR="00000000" w:rsidRPr="00000000">
        <w:rPr>
          <w:rtl w:val="0"/>
        </w:rPr>
        <w:t xml:space="preserve">All cheques of the guarantors are cancelled and returned back to the applicant.</w:t>
      </w:r>
    </w:p>
    <w:p w:rsidR="00000000" w:rsidDel="00000000" w:rsidP="00000000" w:rsidRDefault="00000000" w:rsidRPr="00000000" w14:paraId="0000024B">
      <w:pPr>
        <w:jc w:val="both"/>
        <w:rPr/>
      </w:pPr>
      <w:r w:rsidDel="00000000" w:rsidR="00000000" w:rsidRPr="00000000">
        <w:rPr>
          <w:rtl w:val="0"/>
        </w:rPr>
        <w:t xml:space="preserve">The system record is marked as Completed and the status is changed to Gestation.</w:t>
      </w:r>
    </w:p>
    <w:p w:rsidR="00000000" w:rsidDel="00000000" w:rsidP="00000000" w:rsidRDefault="00000000" w:rsidRPr="00000000" w14:paraId="0000024C">
      <w:pPr>
        <w:jc w:val="both"/>
        <w:rPr/>
      </w:pPr>
      <w:r w:rsidDel="00000000" w:rsidR="00000000" w:rsidRPr="00000000">
        <w:rPr>
          <w:rtl w:val="0"/>
        </w:rPr>
        <w:t xml:space="preserve">In the absence of the applicant, a representative can collect the Pledge based on an Authority Letter duly signed by the applicant is submitted.</w:t>
      </w:r>
    </w:p>
    <w:p w:rsidR="00000000" w:rsidDel="00000000" w:rsidP="00000000" w:rsidRDefault="00000000" w:rsidRPr="00000000" w14:paraId="0000024D">
      <w:pPr>
        <w:jc w:val="both"/>
        <w:rPr/>
      </w:pPr>
      <w:r w:rsidDel="00000000" w:rsidR="00000000" w:rsidRPr="00000000">
        <w:rPr>
          <w:rtl w:val="0"/>
        </w:rPr>
        <w:t xml:space="preserve">In case of death of the applicant, the legal heir must bring Letter from Amilsaheb, ITS Data, Death certificate of the applicant, No Objection from all direct beneficiaries of the applicant (e. g. wife, children, mother, father) with an authority letter duly signed by the beneficiaries on Rs 100 Stamp Paper duly notarized along with the photograph of the deceased applicant and ITS card duly verified by all heirs.</w:t>
      </w:r>
    </w:p>
    <w:p w:rsidR="00000000" w:rsidDel="00000000" w:rsidP="00000000" w:rsidRDefault="00000000" w:rsidRPr="00000000" w14:paraId="0000024E">
      <w:pPr>
        <w:jc w:val="both"/>
        <w:rPr/>
      </w:pPr>
      <w:r w:rsidDel="00000000" w:rsidR="00000000" w:rsidRPr="00000000">
        <w:rPr>
          <w:rtl w:val="0"/>
        </w:rPr>
      </w:r>
    </w:p>
    <w:p w:rsidR="00000000" w:rsidDel="00000000" w:rsidP="00000000" w:rsidRDefault="00000000" w:rsidRPr="00000000" w14:paraId="0000024F">
      <w:pPr>
        <w:jc w:val="both"/>
        <w:rPr>
          <w:b w:val="1"/>
          <w:bCs w:val="1"/>
          <w:color w:val="2f5496"/>
          <w:highlight w:val="lightGray"/>
        </w:rPr>
      </w:pPr>
      <w:r w:rsidDel="00000000" w:rsidR="00000000" w:rsidRPr="00000000">
        <w:rPr>
          <w:b w:val="1"/>
          <w:bCs w:val="1"/>
          <w:color w:val="2f5496"/>
          <w:highlight w:val="lightGray"/>
          <w:rtl w:val="0"/>
        </w:rPr>
        <w:t xml:space="preserve">Rehen policy:</w:t>
      </w:r>
    </w:p>
    <w:p w:rsidR="00000000" w:rsidDel="00000000" w:rsidP="00000000" w:rsidRDefault="00000000" w:rsidRPr="00000000" w14:paraId="00000250">
      <w:pPr>
        <w:jc w:val="both"/>
        <w:rPr/>
      </w:pPr>
      <w:r w:rsidDel="00000000" w:rsidR="00000000" w:rsidRPr="00000000">
        <w:rPr>
          <w:rtl w:val="0"/>
        </w:rPr>
      </w:r>
    </w:p>
    <w:p w:rsidR="00000000" w:rsidDel="00000000" w:rsidP="00000000" w:rsidRDefault="00000000" w:rsidRPr="00000000" w14:paraId="00000251">
      <w:pPr>
        <w:jc w:val="both"/>
        <w:rPr/>
      </w:pPr>
      <w:r w:rsidDel="00000000" w:rsidR="00000000" w:rsidRPr="00000000">
        <w:rPr>
          <w:b w:val="1"/>
          <w:bCs w:val="1"/>
          <w:rtl w:val="0"/>
        </w:rPr>
        <w:t xml:space="preserve">By the Qardan Hasana Committee:</w:t>
      </w:r>
      <w:r w:rsidDel="00000000" w:rsidR="00000000" w:rsidRPr="00000000">
        <w:rPr>
          <w:rtl w:val="0"/>
        </w:rPr>
        <w:t xml:space="preserve"> The Committee would establish policy guidelines on how it will manage Rehen as a security. General Rehen guidelines can be referred in the doc.</w:t>
      </w:r>
    </w:p>
    <w:p w:rsidR="00000000" w:rsidDel="00000000" w:rsidP="00000000" w:rsidRDefault="00000000" w:rsidRPr="00000000" w14:paraId="00000252">
      <w:pPr>
        <w:jc w:val="both"/>
        <w:rPr/>
      </w:pPr>
      <w:r w:rsidDel="00000000" w:rsidR="00000000" w:rsidRPr="00000000">
        <w:rPr>
          <w:rtl w:val="0"/>
        </w:rPr>
      </w:r>
    </w:p>
    <w:p w:rsidR="00000000" w:rsidDel="00000000" w:rsidP="00000000" w:rsidRDefault="00000000" w:rsidRPr="00000000" w14:paraId="00000253">
      <w:pPr>
        <w:jc w:val="both"/>
        <w:rPr/>
      </w:pPr>
      <w:bookmarkStart w:colFirst="0" w:colLast="0" w:name="_skzvuuduau3x" w:id="4"/>
      <w:bookmarkEnd w:id="4"/>
      <w:r w:rsidDel="00000000" w:rsidR="00000000" w:rsidRPr="00000000">
        <w:rPr/>
        <w:pict>
          <v:shape id="_x0000_i1029" style="width:75pt;height:49pt" o:ole="" type="#_x0000_t75">
            <v:imagedata r:id="rId9" o:title=""/>
          </v:shape>
          <o:OLEObject DrawAspect="Icon" r:id="rId10" ObjectID="_1832160676" ProgID="Word.Document.12" ShapeID="_x0000_i1029" Type="Embed">
            <o:FieldCodes>\s</o:FieldCodes>
          </o:OLEObject>
        </w:pict>
      </w:r>
      <w:r w:rsidDel="00000000" w:rsidR="00000000" w:rsidRPr="00000000">
        <w:rPr>
          <w:rtl w:val="0"/>
        </w:rPr>
      </w:r>
    </w:p>
    <w:p w:rsidR="00000000" w:rsidDel="00000000" w:rsidP="00000000" w:rsidRDefault="00000000" w:rsidRPr="00000000" w14:paraId="00000254">
      <w:pPr>
        <w:jc w:val="both"/>
        <w:rPr/>
      </w:pPr>
      <w:r w:rsidDel="00000000" w:rsidR="00000000" w:rsidRPr="00000000">
        <w:rPr>
          <w:rtl w:val="0"/>
        </w:rPr>
      </w:r>
    </w:p>
    <w:p w:rsidR="00000000" w:rsidDel="00000000" w:rsidP="00000000" w:rsidRDefault="00000000" w:rsidRPr="00000000" w14:paraId="00000255">
      <w:pPr>
        <w:jc w:val="both"/>
        <w:rPr>
          <w:b w:val="1"/>
          <w:bCs w:val="1"/>
          <w:color w:val="2f5496"/>
          <w:highlight w:val="lightGray"/>
        </w:rPr>
      </w:pPr>
      <w:r w:rsidDel="00000000" w:rsidR="00000000" w:rsidRPr="00000000">
        <w:rPr>
          <w:rtl w:val="0"/>
        </w:rPr>
      </w:r>
    </w:p>
    <w:p w:rsidR="00000000" w:rsidDel="00000000" w:rsidP="00000000" w:rsidRDefault="00000000" w:rsidRPr="00000000" w14:paraId="00000256">
      <w:pPr>
        <w:jc w:val="both"/>
        <w:rPr>
          <w:b w:val="1"/>
          <w:bCs w:val="1"/>
          <w:color w:val="2f5496"/>
          <w:highlight w:val="lightGray"/>
        </w:rPr>
      </w:pPr>
      <w:r w:rsidDel="00000000" w:rsidR="00000000" w:rsidRPr="00000000">
        <w:rPr>
          <w:b w:val="1"/>
          <w:bCs w:val="1"/>
          <w:color w:val="2f5496"/>
          <w:highlight w:val="lightGray"/>
          <w:rtl w:val="0"/>
        </w:rPr>
        <w:t xml:space="preserve">Legal Documents Submission by Applicant guideline:</w:t>
      </w:r>
    </w:p>
    <w:p w:rsidR="00000000" w:rsidDel="00000000" w:rsidP="00000000" w:rsidRDefault="00000000" w:rsidRPr="00000000" w14:paraId="00000257">
      <w:pPr>
        <w:jc w:val="both"/>
        <w:rPr/>
      </w:pPr>
      <w:r w:rsidDel="00000000" w:rsidR="00000000" w:rsidRPr="00000000">
        <w:rPr>
          <w:rtl w:val="0"/>
        </w:rPr>
        <w:t xml:space="preserve">This could vary based on online documents and jamaat discretion, any deviation to be highlighted in Exception section. The central guidelines state the below points, however, list down the steps followed at Jamiyat/Mauze-</w:t>
      </w:r>
    </w:p>
    <w:p w:rsidR="00000000" w:rsidDel="00000000" w:rsidP="00000000" w:rsidRDefault="00000000" w:rsidRPr="00000000" w14:paraId="0000025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QH application signed copy</w:t>
      </w:r>
    </w:p>
    <w:p w:rsidR="00000000" w:rsidDel="00000000" w:rsidP="00000000" w:rsidRDefault="00000000" w:rsidRPr="00000000" w14:paraId="0000025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Agreement of Pledge on Stap Paper (INR 100)</w:t>
      </w:r>
    </w:p>
    <w:p w:rsidR="00000000" w:rsidDel="00000000" w:rsidP="00000000" w:rsidRDefault="00000000" w:rsidRPr="00000000" w14:paraId="0000025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Guarantee Bond on stamp paper</w:t>
      </w:r>
    </w:p>
    <w:p w:rsidR="00000000" w:rsidDel="00000000" w:rsidP="00000000" w:rsidRDefault="00000000" w:rsidRPr="00000000" w14:paraId="0000025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Post date repayment cheques</w:t>
      </w:r>
    </w:p>
    <w:p w:rsidR="00000000" w:rsidDel="00000000" w:rsidP="00000000" w:rsidRDefault="00000000" w:rsidRPr="00000000" w14:paraId="0000025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Guarantor cheques</w:t>
      </w:r>
    </w:p>
    <w:p w:rsidR="00000000" w:rsidDel="00000000" w:rsidP="00000000" w:rsidRDefault="00000000" w:rsidRPr="00000000" w14:paraId="0000025D">
      <w:pPr>
        <w:jc w:val="both"/>
        <w:rPr>
          <w:b w:val="1"/>
          <w:bCs w:val="1"/>
          <w:color w:val="2f5496"/>
          <w:highlight w:val="lightGray"/>
        </w:rPr>
      </w:pPr>
      <w:r w:rsidDel="00000000" w:rsidR="00000000" w:rsidRPr="00000000">
        <w:rPr>
          <w:b w:val="1"/>
          <w:bCs w:val="1"/>
          <w:color w:val="2f5496"/>
          <w:highlight w:val="lightGray"/>
          <w:rtl w:val="0"/>
        </w:rPr>
        <w:t xml:space="preserve">Audit requirements:</w:t>
      </w:r>
    </w:p>
    <w:p w:rsidR="00000000" w:rsidDel="00000000" w:rsidP="00000000" w:rsidRDefault="00000000" w:rsidRPr="00000000" w14:paraId="0000025E">
      <w:pPr>
        <w:jc w:val="both"/>
        <w:rPr/>
      </w:pPr>
      <w:r w:rsidDel="00000000" w:rsidR="00000000" w:rsidRPr="00000000">
        <w:rPr>
          <w:rtl w:val="0"/>
        </w:rPr>
        <w:t xml:space="preserve">The Idara would audit the Qardan Hasana activity as and when required.</w:t>
      </w:r>
    </w:p>
    <w:p w:rsidR="00000000" w:rsidDel="00000000" w:rsidP="00000000" w:rsidRDefault="00000000" w:rsidRPr="00000000" w14:paraId="0000025F">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Annual Audit</w:t>
      </w:r>
      <w:r w:rsidDel="00000000" w:rsidR="00000000" w:rsidRPr="00000000">
        <w:rPr>
          <w:rtl w:val="0"/>
        </w:rPr>
        <w:t xml:space="preserve">: A yearly review of all financial activities is mandatory, preferable at end of financial year 31</w:t>
      </w:r>
      <w:r w:rsidDel="00000000" w:rsidR="00000000" w:rsidRPr="00000000">
        <w:rPr>
          <w:vertAlign w:val="superscript"/>
          <w:rtl w:val="0"/>
        </w:rPr>
        <w:t xml:space="preserve">st</w:t>
      </w:r>
      <w:r w:rsidDel="00000000" w:rsidR="00000000" w:rsidRPr="00000000">
        <w:rPr>
          <w:rtl w:val="0"/>
        </w:rPr>
        <w:t xml:space="preserve"> March</w:t>
      </w:r>
    </w:p>
    <w:p w:rsidR="00000000" w:rsidDel="00000000" w:rsidP="00000000" w:rsidRDefault="00000000" w:rsidRPr="00000000" w14:paraId="00000260">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Legal Compliance</w:t>
      </w:r>
      <w:r w:rsidDel="00000000" w:rsidR="00000000" w:rsidRPr="00000000">
        <w:rPr>
          <w:rtl w:val="0"/>
        </w:rPr>
        <w:t xml:space="preserve">: Required by law and ensures accuracy, proper accounting, and sound financial practices. This records to be internally maintained and checked every quarter.</w:t>
      </w:r>
    </w:p>
    <w:p w:rsidR="00000000" w:rsidDel="00000000" w:rsidP="00000000" w:rsidRDefault="00000000" w:rsidRPr="00000000" w14:paraId="00000261">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w:t>
      </w: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Certified Auditors</w:t>
      </w:r>
      <w:r w:rsidDel="00000000" w:rsidR="00000000" w:rsidRPr="00000000">
        <w:rPr>
          <w:rtl w:val="0"/>
        </w:rPr>
        <w:t xml:space="preserve">: Audit must be conducted by approved professionals as per Waqf &amp; Trust Department guidelines. Idara would notify the jamiyat/mauze for such events.</w:t>
      </w:r>
    </w:p>
    <w:p w:rsidR="00000000" w:rsidDel="00000000" w:rsidP="00000000" w:rsidRDefault="00000000" w:rsidRPr="00000000" w14:paraId="00000262">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Timely Preparation</w:t>
      </w:r>
      <w:r w:rsidDel="00000000" w:rsidR="00000000" w:rsidRPr="00000000">
        <w:rPr>
          <w:rtl w:val="0"/>
        </w:rPr>
        <w:t xml:space="preserve">: Members must ensure all accounts are ready before the tax return filing deadline.</w:t>
      </w:r>
    </w:p>
    <w:p w:rsidR="00000000" w:rsidDel="00000000" w:rsidP="00000000" w:rsidRDefault="00000000" w:rsidRPr="00000000" w14:paraId="00000263">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Records to Provide</w:t>
      </w:r>
      <w:r w:rsidDel="00000000" w:rsidR="00000000" w:rsidRPr="00000000">
        <w:rPr>
          <w:rtl w:val="0"/>
        </w:rPr>
        <w:t xml:space="preserve">: Include receipt books, vouchers, ledgers, property registers, and all relevant documents on real-time basis</w:t>
      </w:r>
    </w:p>
    <w:p w:rsidR="00000000" w:rsidDel="00000000" w:rsidP="00000000" w:rsidRDefault="00000000" w:rsidRPr="00000000" w14:paraId="00000264">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Audit Submission</w:t>
      </w:r>
      <w:r w:rsidDel="00000000" w:rsidR="00000000" w:rsidRPr="00000000">
        <w:rPr>
          <w:rtl w:val="0"/>
        </w:rPr>
        <w:t xml:space="preserve">: Audited accounts must be submitted to the Waqf &amp; Trust Department as per their protocol.</w:t>
      </w:r>
    </w:p>
    <w:p w:rsidR="00000000" w:rsidDel="00000000" w:rsidP="00000000" w:rsidRDefault="00000000" w:rsidRPr="00000000" w14:paraId="00000265">
      <w:pPr>
        <w:jc w:val="both"/>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w:t>
      </w:r>
      <w:r w:rsidDel="00000000" w:rsidR="00000000" w:rsidRPr="00000000">
        <w:rPr>
          <w:b w:val="1"/>
          <w:bCs w:val="1"/>
          <w:rtl w:val="0"/>
        </w:rPr>
        <w:t xml:space="preserve">System Requirement</w:t>
      </w:r>
      <w:r w:rsidDel="00000000" w:rsidR="00000000" w:rsidRPr="00000000">
        <w:rPr>
          <w:rtl w:val="0"/>
        </w:rPr>
        <w:t xml:space="preserve">: Accounts should be maintained using a computerized accounting system. At each month end, the reconciliation to be performed.</w:t>
      </w:r>
    </w:p>
    <w:p w:rsidR="00000000" w:rsidDel="00000000" w:rsidP="00000000" w:rsidRDefault="00000000" w:rsidRPr="00000000" w14:paraId="00000266">
      <w:pPr>
        <w:jc w:val="both"/>
        <w:rPr/>
      </w:pPr>
      <w:r w:rsidDel="00000000" w:rsidR="00000000" w:rsidRPr="00000000">
        <w:rPr>
          <w:rtl w:val="0"/>
        </w:rPr>
      </w:r>
    </w:p>
    <w:p w:rsidR="00000000" w:rsidDel="00000000" w:rsidP="00000000" w:rsidRDefault="00000000" w:rsidRPr="00000000" w14:paraId="00000267">
      <w:pPr>
        <w:jc w:val="both"/>
        <w:rPr/>
      </w:pPr>
      <w:r w:rsidDel="00000000" w:rsidR="00000000" w:rsidRPr="00000000">
        <w:rPr>
          <w:rtl w:val="0"/>
        </w:rPr>
      </w:r>
    </w:p>
    <w:p w:rsidR="00000000" w:rsidDel="00000000" w:rsidP="00000000" w:rsidRDefault="00000000" w:rsidRPr="00000000" w14:paraId="00000268">
      <w:pPr>
        <w:jc w:val="both"/>
        <w:rPr>
          <w:b w:val="1"/>
          <w:bCs w:val="1"/>
          <w:color w:val="2f5496"/>
          <w:highlight w:val="lightGray"/>
        </w:rPr>
      </w:pPr>
      <w:r w:rsidDel="00000000" w:rsidR="00000000" w:rsidRPr="00000000">
        <w:rPr>
          <w:b w:val="1"/>
          <w:bCs w:val="1"/>
          <w:color w:val="2f5496"/>
          <w:highlight w:val="lightGray"/>
          <w:rtl w:val="0"/>
        </w:rPr>
        <w:t xml:space="preserve">Exception:</w:t>
      </w:r>
    </w:p>
    <w:p w:rsidR="00000000" w:rsidDel="00000000" w:rsidP="00000000" w:rsidRDefault="00000000" w:rsidRPr="00000000" w14:paraId="00000269">
      <w:pPr>
        <w:jc w:val="both"/>
        <w:rPr/>
      </w:pPr>
      <w:r w:rsidDel="00000000" w:rsidR="00000000" w:rsidRPr="00000000">
        <w:rPr>
          <w:rtl w:val="0"/>
        </w:rPr>
        <w:t xml:space="preserve">Highlight any of the exception details deviating from the above standard policies</w:t>
      </w:r>
    </w:p>
    <w:p w:rsidR="00000000" w:rsidDel="00000000" w:rsidP="00000000" w:rsidRDefault="00000000" w:rsidRPr="00000000" w14:paraId="0000026A">
      <w:pPr>
        <w:jc w:val="both"/>
        <w:rPr/>
      </w:pPr>
      <w:r w:rsidDel="00000000" w:rsidR="00000000" w:rsidRPr="00000000">
        <w:rPr>
          <w:rtl w:val="0"/>
        </w:rPr>
        <w:t xml:space="preserve">Exception 1</w:t>
      </w:r>
    </w:p>
    <w:p w:rsidR="00000000" w:rsidDel="00000000" w:rsidP="00000000" w:rsidRDefault="00000000" w:rsidRPr="00000000" w14:paraId="0000026B">
      <w:pPr>
        <w:jc w:val="both"/>
        <w:rPr/>
      </w:pPr>
      <w:r w:rsidDel="00000000" w:rsidR="00000000" w:rsidRPr="00000000">
        <w:rPr>
          <w:rtl w:val="0"/>
        </w:rPr>
        <w:t xml:space="preserve">Exception 2</w:t>
      </w:r>
    </w:p>
    <w:p w:rsidR="00000000" w:rsidDel="00000000" w:rsidP="00000000" w:rsidRDefault="00000000" w:rsidRPr="00000000" w14:paraId="0000026C">
      <w:pPr>
        <w:jc w:val="both"/>
        <w:rPr/>
      </w:pPr>
      <w:r w:rsidDel="00000000" w:rsidR="00000000" w:rsidRPr="00000000">
        <w:rPr>
          <w:rtl w:val="0"/>
        </w:rPr>
        <w:t xml:space="preserve">Exception 3</w:t>
      </w:r>
    </w:p>
    <w:p w:rsidR="00000000" w:rsidDel="00000000" w:rsidP="00000000" w:rsidRDefault="00000000" w:rsidRPr="00000000" w14:paraId="0000026D">
      <w:pPr>
        <w:spacing w:after="200" w:line="276" w:lineRule="auto"/>
        <w:jc w:val="both"/>
        <w:rPr/>
      </w:pPr>
      <w:r w:rsidDel="00000000" w:rsidR="00000000" w:rsidRPr="00000000">
        <w:rPr>
          <w:rtl w:val="0"/>
        </w:rPr>
        <w:t xml:space="preserve">   </w:t>
      </w:r>
    </w:p>
    <w:p w:rsidR="00000000" w:rsidDel="00000000" w:rsidP="00000000" w:rsidRDefault="00000000" w:rsidRPr="00000000" w14:paraId="0000026E">
      <w:pPr>
        <w:spacing w:line="276" w:lineRule="auto"/>
        <w:rPr>
          <w:b w:val="1"/>
          <w:bCs w:val="1"/>
        </w:rPr>
      </w:pPr>
      <w:r w:rsidDel="00000000" w:rsidR="00000000" w:rsidRPr="00000000">
        <w:rPr>
          <w:b w:val="1"/>
          <w:bCs w:val="1"/>
          <w:sz w:val="32"/>
          <w:szCs w:val="32"/>
          <w:rtl w:val="0"/>
        </w:rPr>
        <w:t xml:space="preserve">-End of the document-</w:t>
      </w:r>
      <w:r w:rsidDel="00000000" w:rsidR="00000000" w:rsidRPr="00000000">
        <w:rPr>
          <w:rtl w:val="0"/>
        </w:rPr>
      </w:r>
    </w:p>
    <w:sectPr>
      <w:footerReference r:id="rId16" w:type="default"/>
      <w:pgSz w:h="16838" w:w="11906" w:orient="portrait"/>
      <w:pgMar w:bottom="1276"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Book Antiqua"/>
  <w:font w:name="Quattrocento Sans"/>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1440" w:hanging="360"/>
      </w:pPr>
      <w:rPr>
        <w:rFonts w:ascii="Book Antiqua" w:cs="Book Antiqua" w:eastAsia="Book Antiqua" w:hAnsi="Book Antiqua"/>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0" Type="http://schemas.openxmlformats.org/officeDocument/2006/relationships/package" Target="embeddings/Microsoft_Office_Word_Document1.docx"/><Relationship Id="rId13" Type="http://schemas.openxmlformats.org/officeDocument/2006/relationships/fontTable" Target="fontTable.xml"/><Relationship Id="rId12" Type="http://schemas.openxmlformats.org/officeDocument/2006/relationships/settings" Target="settings.xml"/><Relationship Id="rId1" Type="http://schemas.openxmlformats.org/officeDocument/2006/relationships/image" Target="media/image3.emf"/><Relationship Id="rId2" Type="http://schemas.openxmlformats.org/officeDocument/2006/relationships/package" Target="embeddings/Microsoft_Office_Word_Document3.docx"/><Relationship Id="rId3" Type="http://schemas.openxmlformats.org/officeDocument/2006/relationships/image" Target="media/image5.emf"/><Relationship Id="rId4" Type="http://schemas.openxmlformats.org/officeDocument/2006/relationships/package" Target="embeddings/Microsoft_Office_Word_Document5.docx"/><Relationship Id="rId15" Type="http://schemas.openxmlformats.org/officeDocument/2006/relationships/styles" Target="styles.xml"/><Relationship Id="rId9" Type="http://schemas.openxmlformats.org/officeDocument/2006/relationships/image" Target="media/image1.emf"/><Relationship Id="rId14" Type="http://schemas.openxmlformats.org/officeDocument/2006/relationships/numbering" Target="numbering.xml"/><Relationship Id="rId16" Type="http://schemas.openxmlformats.org/officeDocument/2006/relationships/footer" Target="footer1.xml"/><Relationship Id="rId5" Type="http://schemas.openxmlformats.org/officeDocument/2006/relationships/image" Target="media/image4.emf"/><Relationship Id="rId6" Type="http://schemas.openxmlformats.org/officeDocument/2006/relationships/package" Target="embeddings/Microsoft_Office_Word_Document4.docx"/><Relationship Id="rId7" Type="http://schemas.openxmlformats.org/officeDocument/2006/relationships/image" Target="media/image2.emf"/><Relationship Id="rId8" Type="http://schemas.openxmlformats.org/officeDocument/2006/relationships/package" Target="embeddings/Microsoft_Office_Word_Document2.doc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